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0EA9" w14:textId="39DC3B4A" w:rsidR="00ED30BA" w:rsidRPr="00011B34" w:rsidRDefault="00011B34" w:rsidP="00ED30BA">
      <w:pPr>
        <w:rPr>
          <w:rFonts w:asciiTheme="majorHAnsi" w:hAnsiTheme="majorHAnsi" w:cstheme="majorHAnsi"/>
          <w:b/>
          <w:bCs/>
          <w:sz w:val="28"/>
          <w:szCs w:val="28"/>
        </w:rPr>
      </w:pPr>
      <w:proofErr w:type="spellStart"/>
      <w:r w:rsidRPr="00011B34">
        <w:rPr>
          <w:rFonts w:asciiTheme="majorHAnsi" w:hAnsiTheme="majorHAnsi" w:cstheme="majorHAnsi"/>
          <w:b/>
          <w:bCs/>
          <w:sz w:val="28"/>
          <w:szCs w:val="28"/>
        </w:rPr>
        <w:t>Issue</w:t>
      </w:r>
      <w:proofErr w:type="spellEnd"/>
      <w:r w:rsidRPr="00011B34">
        <w:rPr>
          <w:rFonts w:asciiTheme="majorHAnsi" w:hAnsiTheme="majorHAnsi" w:cstheme="majorHAnsi"/>
          <w:b/>
          <w:bCs/>
          <w:sz w:val="28"/>
          <w:szCs w:val="28"/>
        </w:rPr>
        <w:t xml:space="preserve"> – Vorlage </w:t>
      </w:r>
    </w:p>
    <w:p w14:paraId="50DB64D1" w14:textId="0BB78517" w:rsidR="00011B34" w:rsidRDefault="00011B34" w:rsidP="00ED30BA">
      <w:pPr>
        <w:rPr>
          <w:rFonts w:asciiTheme="majorHAnsi" w:hAnsiTheme="majorHAnsi" w:cstheme="majorHAnsi"/>
          <w:sz w:val="22"/>
          <w:szCs w:val="22"/>
        </w:rPr>
      </w:pPr>
    </w:p>
    <w:p w14:paraId="4B99B090" w14:textId="77777777" w:rsidR="00011B34" w:rsidRPr="00011B34" w:rsidRDefault="00011B34" w:rsidP="00ED30BA">
      <w:pPr>
        <w:rPr>
          <w:rFonts w:cstheme="minorHAnsi"/>
          <w:sz w:val="22"/>
          <w:szCs w:val="22"/>
        </w:rPr>
      </w:pPr>
      <w:proofErr w:type="spellStart"/>
      <w:r w:rsidRPr="00011B34">
        <w:rPr>
          <w:rFonts w:cstheme="minorHAnsi"/>
          <w:sz w:val="22"/>
          <w:szCs w:val="22"/>
        </w:rPr>
        <w:t>Issue</w:t>
      </w:r>
      <w:proofErr w:type="spellEnd"/>
      <w:r w:rsidRPr="00011B34">
        <w:rPr>
          <w:rFonts w:cstheme="minorHAnsi"/>
          <w:sz w:val="22"/>
          <w:szCs w:val="22"/>
        </w:rPr>
        <w:t xml:space="preserve"> Nr.:</w:t>
      </w:r>
    </w:p>
    <w:p w14:paraId="1A796AB2" w14:textId="2CEC6E3A" w:rsidR="00011B34" w:rsidRPr="00011B34" w:rsidRDefault="00011B34" w:rsidP="00ED30BA">
      <w:pPr>
        <w:rPr>
          <w:rFonts w:cstheme="minorHAnsi"/>
          <w:sz w:val="22"/>
          <w:szCs w:val="22"/>
        </w:rPr>
      </w:pPr>
      <w:proofErr w:type="spellStart"/>
      <w:r w:rsidRPr="00011B34">
        <w:rPr>
          <w:rFonts w:cstheme="minorHAnsi"/>
          <w:sz w:val="22"/>
          <w:szCs w:val="22"/>
        </w:rPr>
        <w:t>Issue</w:t>
      </w:r>
      <w:proofErr w:type="spellEnd"/>
      <w:r w:rsidRPr="00011B34">
        <w:rPr>
          <w:rFonts w:cstheme="minorHAnsi"/>
          <w:sz w:val="22"/>
          <w:szCs w:val="22"/>
        </w:rPr>
        <w:t xml:space="preserve"> Titel: «…»</w:t>
      </w:r>
    </w:p>
    <w:p w14:paraId="054D712E" w14:textId="625BD3AB" w:rsidR="00011B34" w:rsidRPr="00011B34" w:rsidRDefault="00011B34" w:rsidP="00ED30BA">
      <w:pPr>
        <w:rPr>
          <w:rFonts w:cstheme="minorHAnsi"/>
          <w:sz w:val="22"/>
          <w:szCs w:val="22"/>
        </w:rPr>
      </w:pPr>
      <w:r w:rsidRPr="00011B34">
        <w:rPr>
          <w:rFonts w:cstheme="minorHAnsi"/>
          <w:sz w:val="22"/>
          <w:szCs w:val="22"/>
        </w:rPr>
        <w:t xml:space="preserve">Verfasser*innen: </w:t>
      </w:r>
    </w:p>
    <w:p w14:paraId="77D42E5F" w14:textId="5817B5A5" w:rsidR="00011B34" w:rsidRPr="00011B34" w:rsidRDefault="00011B34" w:rsidP="00ED30BA">
      <w:pPr>
        <w:rPr>
          <w:rFonts w:cstheme="minorHAnsi"/>
          <w:sz w:val="22"/>
          <w:szCs w:val="22"/>
        </w:rPr>
      </w:pPr>
      <w:r w:rsidRPr="00011B34">
        <w:rPr>
          <w:rFonts w:cstheme="minorHAnsi"/>
          <w:sz w:val="22"/>
          <w:szCs w:val="22"/>
        </w:rPr>
        <w:t>Datum (aktuelle Version):</w:t>
      </w:r>
    </w:p>
    <w:p w14:paraId="2967C2F1" w14:textId="0CAE4F3A" w:rsidR="00011B34" w:rsidRDefault="00011B34" w:rsidP="00ED30BA">
      <w:pPr>
        <w:pBdr>
          <w:bottom w:val="single" w:sz="12" w:space="1" w:color="auto"/>
        </w:pBdr>
        <w:rPr>
          <w:rFonts w:asciiTheme="majorHAnsi" w:hAnsiTheme="majorHAnsi" w:cstheme="majorHAnsi"/>
          <w:sz w:val="22"/>
          <w:szCs w:val="22"/>
        </w:rPr>
      </w:pPr>
    </w:p>
    <w:p w14:paraId="70B42A35" w14:textId="07F713F9" w:rsidR="00011B34" w:rsidRDefault="00011B34" w:rsidP="00ED30BA">
      <w:pPr>
        <w:rPr>
          <w:rFonts w:asciiTheme="majorHAnsi" w:hAnsiTheme="majorHAnsi" w:cstheme="majorHAnsi"/>
          <w:sz w:val="22"/>
          <w:szCs w:val="22"/>
        </w:rPr>
      </w:pP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r>
        <w:rPr>
          <w:rFonts w:asciiTheme="majorHAnsi" w:hAnsiTheme="majorHAnsi" w:cstheme="majorHAnsi"/>
          <w:sz w:val="22"/>
          <w:szCs w:val="22"/>
        </w:rPr>
        <w:softHyphen/>
      </w:r>
    </w:p>
    <w:p w14:paraId="51881748" w14:textId="4E40ED1E" w:rsidR="00011B34" w:rsidRDefault="00011B34" w:rsidP="00ED30BA">
      <w:pPr>
        <w:rPr>
          <w:rFonts w:asciiTheme="majorHAnsi" w:hAnsiTheme="majorHAnsi" w:cstheme="majorHAnsi"/>
          <w:b/>
          <w:bCs/>
          <w:sz w:val="22"/>
          <w:szCs w:val="22"/>
        </w:rPr>
      </w:pPr>
      <w:r w:rsidRPr="00011B34">
        <w:rPr>
          <w:rFonts w:asciiTheme="majorHAnsi" w:hAnsiTheme="majorHAnsi" w:cstheme="majorHAnsi"/>
          <w:b/>
          <w:bCs/>
          <w:sz w:val="22"/>
          <w:szCs w:val="22"/>
        </w:rPr>
        <w:t>1. Thematische Einführung</w:t>
      </w:r>
    </w:p>
    <w:p w14:paraId="48B10F0E" w14:textId="3AFB6C6C" w:rsidR="004E65AC" w:rsidRDefault="008C47F2" w:rsidP="00ED30BA">
      <w:pPr>
        <w:rPr>
          <w:rFonts w:asciiTheme="majorHAnsi" w:hAnsiTheme="majorHAnsi" w:cstheme="majorHAnsi"/>
          <w:b/>
          <w:bCs/>
          <w:sz w:val="22"/>
          <w:szCs w:val="22"/>
        </w:rPr>
      </w:pPr>
      <w:r w:rsidRPr="00CD6C4E">
        <w:rPr>
          <w:rFonts w:cstheme="minorHAnsi"/>
          <w:i/>
          <w:iCs/>
          <w:noProof/>
          <w:sz w:val="22"/>
          <w:szCs w:val="22"/>
          <w:lang w:eastAsia="de-CH"/>
        </w:rPr>
        <mc:AlternateContent>
          <mc:Choice Requires="wps">
            <w:drawing>
              <wp:anchor distT="0" distB="0" distL="114300" distR="114300" simplePos="0" relativeHeight="251663872" behindDoc="0" locked="0" layoutInCell="1" allowOverlap="1" wp14:anchorId="363F1978" wp14:editId="54B4955E">
                <wp:simplePos x="0" y="0"/>
                <wp:positionH relativeFrom="margin">
                  <wp:align>right</wp:align>
                </wp:positionH>
                <wp:positionV relativeFrom="paragraph">
                  <wp:posOffset>125731</wp:posOffset>
                </wp:positionV>
                <wp:extent cx="5934075" cy="2476500"/>
                <wp:effectExtent l="0" t="0" r="9525" b="0"/>
                <wp:wrapNone/>
                <wp:docPr id="1" name="Textfeld 1"/>
                <wp:cNvGraphicFramePr/>
                <a:graphic xmlns:a="http://schemas.openxmlformats.org/drawingml/2006/main">
                  <a:graphicData uri="http://schemas.microsoft.com/office/word/2010/wordprocessingShape">
                    <wps:wsp>
                      <wps:cNvSpPr txBox="1"/>
                      <wps:spPr>
                        <a:xfrm>
                          <a:off x="0" y="0"/>
                          <a:ext cx="5934075" cy="2476500"/>
                        </a:xfrm>
                        <a:prstGeom prst="rect">
                          <a:avLst/>
                        </a:prstGeom>
                        <a:solidFill>
                          <a:schemeClr val="bg1">
                            <a:lumMod val="95000"/>
                          </a:schemeClr>
                        </a:solidFill>
                        <a:ln>
                          <a:noFill/>
                        </a:ln>
                      </wps:spPr>
                      <wps:style>
                        <a:lnRef idx="0">
                          <a:scrgbClr r="0" g="0" b="0"/>
                        </a:lnRef>
                        <a:fillRef idx="0">
                          <a:scrgbClr r="0" g="0" b="0"/>
                        </a:fillRef>
                        <a:effectRef idx="0">
                          <a:scrgbClr r="0" g="0" b="0"/>
                        </a:effectRef>
                        <a:fontRef idx="minor">
                          <a:schemeClr val="dk1"/>
                        </a:fontRef>
                      </wps:style>
                      <wps:txbx>
                        <w:txbxContent>
                          <w:p w14:paraId="135AEC01" w14:textId="6AA94378" w:rsidR="00223C01" w:rsidRDefault="00AB6055" w:rsidP="00011B34">
                            <w:pPr>
                              <w:shd w:val="clear" w:color="auto" w:fill="F2F2F2" w:themeFill="background1" w:themeFillShade="F2"/>
                              <w:rPr>
                                <w:i/>
                                <w:iCs/>
                                <w:sz w:val="22"/>
                                <w:szCs w:val="22"/>
                              </w:rPr>
                            </w:pPr>
                            <w:r>
                              <w:rPr>
                                <w:i/>
                                <w:iCs/>
                                <w:sz w:val="22"/>
                                <w:szCs w:val="22"/>
                              </w:rPr>
                              <w:t xml:space="preserve"> </w:t>
                            </w:r>
                            <w:r w:rsidR="008C47F2">
                              <w:rPr>
                                <w:i/>
                                <w:iCs/>
                                <w:sz w:val="22"/>
                                <w:szCs w:val="22"/>
                              </w:rPr>
                              <w:t xml:space="preserve">Dieses Kapitel dient der </w:t>
                            </w:r>
                            <w:r w:rsidR="008C47F2" w:rsidRPr="00E038E9">
                              <w:rPr>
                                <w:i/>
                                <w:iCs/>
                                <w:sz w:val="22"/>
                                <w:szCs w:val="22"/>
                                <w:u w:val="single"/>
                              </w:rPr>
                              <w:t>inhaltlichen Fundierung</w:t>
                            </w:r>
                            <w:r w:rsidR="008C47F2">
                              <w:rPr>
                                <w:i/>
                                <w:iCs/>
                                <w:sz w:val="22"/>
                                <w:szCs w:val="22"/>
                              </w:rPr>
                              <w:t>:</w:t>
                            </w:r>
                          </w:p>
                          <w:p w14:paraId="59CEE252" w14:textId="68B59F02"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Definitionen</w:t>
                            </w:r>
                          </w:p>
                          <w:p w14:paraId="1AA1F99A" w14:textId="65A530A4"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Informationen / Fakten</w:t>
                            </w:r>
                          </w:p>
                          <w:p w14:paraId="0D4801FC" w14:textId="12FEFC02"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Wichtig: Eingrenzung des Themas und Schwerpunkt setzen!</w:t>
                            </w:r>
                          </w:p>
                          <w:p w14:paraId="5B16A42E" w14:textId="3BF1F036"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Klären: Warum ist das Thema relevant für die OKJA?</w:t>
                            </w:r>
                          </w:p>
                          <w:p w14:paraId="7723C161" w14:textId="75556D3E" w:rsidR="008C47F2" w:rsidRDefault="008C47F2" w:rsidP="008C47F2">
                            <w:pPr>
                              <w:shd w:val="clear" w:color="auto" w:fill="F2F2F2" w:themeFill="background1" w:themeFillShade="F2"/>
                              <w:rPr>
                                <w:i/>
                                <w:iCs/>
                                <w:sz w:val="22"/>
                                <w:szCs w:val="22"/>
                              </w:rPr>
                            </w:pPr>
                          </w:p>
                          <w:p w14:paraId="5DE2F229" w14:textId="275AFDB1" w:rsidR="008C47F2" w:rsidRDefault="00AB6055" w:rsidP="008C47F2">
                            <w:pPr>
                              <w:shd w:val="clear" w:color="auto" w:fill="F2F2F2" w:themeFill="background1" w:themeFillShade="F2"/>
                              <w:rPr>
                                <w:i/>
                                <w:iCs/>
                                <w:sz w:val="22"/>
                                <w:szCs w:val="22"/>
                              </w:rPr>
                            </w:pPr>
                            <w:r>
                              <w:rPr>
                                <w:i/>
                                <w:iCs/>
                                <w:sz w:val="22"/>
                                <w:szCs w:val="22"/>
                              </w:rPr>
                              <w:t xml:space="preserve"> </w:t>
                            </w:r>
                            <w:r w:rsidR="002556BB">
                              <w:rPr>
                                <w:i/>
                                <w:iCs/>
                                <w:sz w:val="22"/>
                                <w:szCs w:val="22"/>
                              </w:rPr>
                              <w:t>Bitte</w:t>
                            </w:r>
                            <w:r w:rsidR="008C47F2">
                              <w:rPr>
                                <w:i/>
                                <w:iCs/>
                                <w:sz w:val="22"/>
                                <w:szCs w:val="22"/>
                              </w:rPr>
                              <w:t xml:space="preserve"> beachten:</w:t>
                            </w:r>
                          </w:p>
                          <w:p w14:paraId="6A2E94EA" w14:textId="2D61B22D"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Logische Reihenfolge («roter Faden»).</w:t>
                            </w:r>
                          </w:p>
                          <w:p w14:paraId="17FD2471" w14:textId="404CA842"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Quellenangaben direkt einfügen (das erspart viel Arbeit am Ende)!</w:t>
                            </w:r>
                          </w:p>
                          <w:p w14:paraId="3779A735" w14:textId="3C43BDB1" w:rsidR="008C47F2" w:rsidRPr="00E038E9"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 xml:space="preserve">Zielgruppe (Fachpersonen der OKJA </w:t>
                            </w:r>
                            <w:r w:rsidRPr="00E038E9">
                              <w:rPr>
                                <w:i/>
                                <w:iCs/>
                                <w:sz w:val="22"/>
                                <w:szCs w:val="22"/>
                                <w:u w:val="single"/>
                              </w:rPr>
                              <w:t>und</w:t>
                            </w:r>
                            <w:r>
                              <w:rPr>
                                <w:i/>
                                <w:iCs/>
                                <w:sz w:val="22"/>
                                <w:szCs w:val="22"/>
                              </w:rPr>
                              <w:t xml:space="preserve"> Gemeinden / Behörden) ansprechen</w:t>
                            </w:r>
                            <w:r w:rsidR="00E038E9">
                              <w:rPr>
                                <w:i/>
                                <w:iCs/>
                                <w:sz w:val="22"/>
                                <w:szCs w:val="22"/>
                              </w:rPr>
                              <w:t xml:space="preserve">, d.h. </w:t>
                            </w:r>
                            <w:r>
                              <w:rPr>
                                <w:i/>
                                <w:iCs/>
                                <w:sz w:val="22"/>
                                <w:szCs w:val="22"/>
                              </w:rPr>
                              <w:t>kompakt</w:t>
                            </w:r>
                            <w:r w:rsidR="00E038E9">
                              <w:rPr>
                                <w:i/>
                                <w:iCs/>
                                <w:sz w:val="22"/>
                                <w:szCs w:val="22"/>
                              </w:rPr>
                              <w:t xml:space="preserve"> und leicht verständlich ins Thema einführen </w:t>
                            </w:r>
                            <w:r>
                              <w:rPr>
                                <w:i/>
                                <w:iCs/>
                                <w:sz w:val="22"/>
                                <w:szCs w:val="22"/>
                              </w:rPr>
                              <w:t xml:space="preserve">(keine </w:t>
                            </w:r>
                            <w:r w:rsidR="00BF07D1">
                              <w:rPr>
                                <w:i/>
                                <w:iCs/>
                                <w:sz w:val="22"/>
                                <w:szCs w:val="22"/>
                              </w:rPr>
                              <w:t xml:space="preserve">wissenschaftliche Arbeit / </w:t>
                            </w:r>
                            <w:r>
                              <w:rPr>
                                <w:i/>
                                <w:iCs/>
                                <w:sz w:val="22"/>
                                <w:szCs w:val="22"/>
                              </w:rPr>
                              <w:t>Vertiefung)</w:t>
                            </w:r>
                            <w:r w:rsidR="00E038E9">
                              <w:rPr>
                                <w:i/>
                                <w:iCs/>
                                <w:sz w:val="22"/>
                                <w:szCs w:val="22"/>
                              </w:rPr>
                              <w:t>.</w:t>
                            </w:r>
                          </w:p>
                          <w:p w14:paraId="33508269" w14:textId="23346872" w:rsidR="008C47F2" w:rsidRDefault="00E038E9" w:rsidP="008C47F2">
                            <w:pPr>
                              <w:pStyle w:val="Listenabsatz"/>
                              <w:numPr>
                                <w:ilvl w:val="0"/>
                                <w:numId w:val="29"/>
                              </w:numPr>
                              <w:shd w:val="clear" w:color="auto" w:fill="F2F2F2" w:themeFill="background1" w:themeFillShade="F2"/>
                              <w:rPr>
                                <w:i/>
                                <w:iCs/>
                                <w:sz w:val="22"/>
                                <w:szCs w:val="22"/>
                              </w:rPr>
                            </w:pPr>
                            <w:r>
                              <w:rPr>
                                <w:i/>
                                <w:iCs/>
                                <w:sz w:val="22"/>
                                <w:szCs w:val="22"/>
                              </w:rPr>
                              <w:t xml:space="preserve">Umfang: </w:t>
                            </w:r>
                            <w:r w:rsidR="008C47F2">
                              <w:rPr>
                                <w:i/>
                                <w:iCs/>
                                <w:sz w:val="22"/>
                                <w:szCs w:val="22"/>
                              </w:rPr>
                              <w:t>1 bis max. 3 Seiten</w:t>
                            </w:r>
                          </w:p>
                          <w:p w14:paraId="2C9795E9" w14:textId="2EB9936A" w:rsidR="009C6425" w:rsidRDefault="009C6425" w:rsidP="009C6425">
                            <w:pPr>
                              <w:shd w:val="clear" w:color="auto" w:fill="F2F2F2" w:themeFill="background1" w:themeFillShade="F2"/>
                              <w:rPr>
                                <w:i/>
                                <w:iCs/>
                                <w:sz w:val="22"/>
                                <w:szCs w:val="22"/>
                              </w:rPr>
                            </w:pPr>
                          </w:p>
                          <w:p w14:paraId="2059163D" w14:textId="057D6006" w:rsidR="009C6425" w:rsidRPr="009C6425" w:rsidRDefault="009C6425" w:rsidP="009C6425">
                            <w:pPr>
                              <w:shd w:val="clear" w:color="auto" w:fill="F2F2F2" w:themeFill="background1" w:themeFillShade="F2"/>
                              <w:rPr>
                                <w:i/>
                                <w:iCs/>
                                <w:sz w:val="22"/>
                                <w:szCs w:val="22"/>
                              </w:rPr>
                            </w:pPr>
                            <w:r>
                              <w:rPr>
                                <w:i/>
                                <w:iCs/>
                                <w:sz w:val="22"/>
                                <w:szCs w:val="22"/>
                              </w:rPr>
                              <w:t xml:space="preserve">Beispiele: </w:t>
                            </w:r>
                            <w:hyperlink r:id="rId8" w:history="1">
                              <w:proofErr w:type="spellStart"/>
                              <w:r w:rsidRPr="009C6425">
                                <w:rPr>
                                  <w:rStyle w:val="Hyperlink"/>
                                  <w:i/>
                                  <w:iCs/>
                                  <w:color w:val="437DC9" w:themeColor="accent1" w:themeTint="99"/>
                                  <w:sz w:val="22"/>
                                  <w:szCs w:val="22"/>
                                </w:rPr>
                                <w:t>Issues</w:t>
                              </w:r>
                              <w:proofErr w:type="spellEnd"/>
                              <w:r w:rsidRPr="009C6425">
                                <w:rPr>
                                  <w:rStyle w:val="Hyperlink"/>
                                  <w:i/>
                                  <w:iCs/>
                                  <w:color w:val="437DC9" w:themeColor="accent1" w:themeTint="99"/>
                                  <w:sz w:val="22"/>
                                  <w:szCs w:val="22"/>
                                </w:rPr>
                                <w:t xml:space="preserve"> «Psychische Gesundheit» und «Homophobie»</w:t>
                              </w:r>
                            </w:hyperlink>
                            <w:r>
                              <w:rPr>
                                <w:i/>
                                <w:iCs/>
                                <w:sz w:val="22"/>
                                <w:szCs w:val="22"/>
                              </w:rPr>
                              <w:t xml:space="preserve"> (jeweils S. 3-4)</w:t>
                            </w:r>
                          </w:p>
                          <w:p w14:paraId="52FEB176" w14:textId="77777777" w:rsidR="008C47F2" w:rsidRPr="008C47F2" w:rsidRDefault="008C47F2" w:rsidP="008C47F2">
                            <w:pPr>
                              <w:shd w:val="clear" w:color="auto" w:fill="F2F2F2" w:themeFill="background1" w:themeFillShade="F2"/>
                              <w:rPr>
                                <w:i/>
                                <w:iCs/>
                                <w:sz w:val="22"/>
                                <w:szCs w:val="22"/>
                              </w:rPr>
                            </w:pPr>
                          </w:p>
                          <w:p w14:paraId="6ACE1FF6" w14:textId="77777777" w:rsidR="00223C01" w:rsidRPr="00011B34" w:rsidRDefault="00223C01" w:rsidP="00011B34">
                            <w:pPr>
                              <w:shd w:val="clear" w:color="auto" w:fill="F2F2F2" w:themeFill="background1" w:themeFillShade="F2"/>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F1978" id="_x0000_t202" coordsize="21600,21600" o:spt="202" path="m,l,21600r21600,l21600,xe">
                <v:stroke joinstyle="miter"/>
                <v:path gradientshapeok="t" o:connecttype="rect"/>
              </v:shapetype>
              <v:shape id="Textfeld 1" o:spid="_x0000_s1026" type="#_x0000_t202" style="position:absolute;margin-left:416.05pt;margin-top:9.9pt;width:467.25pt;height:19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" fillcolor="#f2f2f2 [3052]" stroked="f">
                <v:textbox inset="0,0,0,0">
                  <w:txbxContent>
                    <w:p w14:paraId="135AEC01" w14:textId="6AA94378" w:rsidR="00223C01" w:rsidRDefault="00AB6055" w:rsidP="00011B34">
                      <w:pPr>
                        <w:shd w:val="clear" w:color="auto" w:fill="F2F2F2" w:themeFill="background1" w:themeFillShade="F2"/>
                        <w:rPr>
                          <w:i/>
                          <w:iCs/>
                          <w:sz w:val="22"/>
                          <w:szCs w:val="22"/>
                        </w:rPr>
                      </w:pPr>
                      <w:r>
                        <w:rPr>
                          <w:i/>
                          <w:iCs/>
                          <w:sz w:val="22"/>
                          <w:szCs w:val="22"/>
                        </w:rPr>
                        <w:t xml:space="preserve"> </w:t>
                      </w:r>
                      <w:r w:rsidR="008C47F2">
                        <w:rPr>
                          <w:i/>
                          <w:iCs/>
                          <w:sz w:val="22"/>
                          <w:szCs w:val="22"/>
                        </w:rPr>
                        <w:t xml:space="preserve">Dieses Kapitel dient der </w:t>
                      </w:r>
                      <w:r w:rsidR="008C47F2" w:rsidRPr="00E038E9">
                        <w:rPr>
                          <w:i/>
                          <w:iCs/>
                          <w:sz w:val="22"/>
                          <w:szCs w:val="22"/>
                          <w:u w:val="single"/>
                        </w:rPr>
                        <w:t>inhaltlichen Fundierung</w:t>
                      </w:r>
                      <w:r w:rsidR="008C47F2">
                        <w:rPr>
                          <w:i/>
                          <w:iCs/>
                          <w:sz w:val="22"/>
                          <w:szCs w:val="22"/>
                        </w:rPr>
                        <w:t>:</w:t>
                      </w:r>
                    </w:p>
                    <w:p w14:paraId="59CEE252" w14:textId="68B59F02"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Definitionen</w:t>
                      </w:r>
                    </w:p>
                    <w:p w14:paraId="1AA1F99A" w14:textId="65A530A4"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Informationen / Fakten</w:t>
                      </w:r>
                    </w:p>
                    <w:p w14:paraId="0D4801FC" w14:textId="12FEFC02"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Wichtig: Eingrenzung des Themas und Schwerpunkt setzen!</w:t>
                      </w:r>
                    </w:p>
                    <w:p w14:paraId="5B16A42E" w14:textId="3BF1F036"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Klären: Warum ist das Thema relevant für die OKJA?</w:t>
                      </w:r>
                    </w:p>
                    <w:p w14:paraId="7723C161" w14:textId="75556D3E" w:rsidR="008C47F2" w:rsidRDefault="008C47F2" w:rsidP="008C47F2">
                      <w:pPr>
                        <w:shd w:val="clear" w:color="auto" w:fill="F2F2F2" w:themeFill="background1" w:themeFillShade="F2"/>
                        <w:rPr>
                          <w:i/>
                          <w:iCs/>
                          <w:sz w:val="22"/>
                          <w:szCs w:val="22"/>
                        </w:rPr>
                      </w:pPr>
                    </w:p>
                    <w:p w14:paraId="5DE2F229" w14:textId="275AFDB1" w:rsidR="008C47F2" w:rsidRDefault="00AB6055" w:rsidP="008C47F2">
                      <w:pPr>
                        <w:shd w:val="clear" w:color="auto" w:fill="F2F2F2" w:themeFill="background1" w:themeFillShade="F2"/>
                        <w:rPr>
                          <w:i/>
                          <w:iCs/>
                          <w:sz w:val="22"/>
                          <w:szCs w:val="22"/>
                        </w:rPr>
                      </w:pPr>
                      <w:r>
                        <w:rPr>
                          <w:i/>
                          <w:iCs/>
                          <w:sz w:val="22"/>
                          <w:szCs w:val="22"/>
                        </w:rPr>
                        <w:t xml:space="preserve"> </w:t>
                      </w:r>
                      <w:r w:rsidR="002556BB">
                        <w:rPr>
                          <w:i/>
                          <w:iCs/>
                          <w:sz w:val="22"/>
                          <w:szCs w:val="22"/>
                        </w:rPr>
                        <w:t>Bitte</w:t>
                      </w:r>
                      <w:r w:rsidR="008C47F2">
                        <w:rPr>
                          <w:i/>
                          <w:iCs/>
                          <w:sz w:val="22"/>
                          <w:szCs w:val="22"/>
                        </w:rPr>
                        <w:t xml:space="preserve"> beachten:</w:t>
                      </w:r>
                    </w:p>
                    <w:p w14:paraId="6A2E94EA" w14:textId="2D61B22D"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Logische Reihenfolge («roter Faden»).</w:t>
                      </w:r>
                    </w:p>
                    <w:p w14:paraId="17FD2471" w14:textId="404CA842" w:rsidR="008C47F2"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Quellenangaben direkt einfügen (das erspart viel Arbeit am Ende)!</w:t>
                      </w:r>
                    </w:p>
                    <w:p w14:paraId="3779A735" w14:textId="3C43BDB1" w:rsidR="008C47F2" w:rsidRPr="00E038E9" w:rsidRDefault="008C47F2" w:rsidP="008C47F2">
                      <w:pPr>
                        <w:pStyle w:val="Listenabsatz"/>
                        <w:numPr>
                          <w:ilvl w:val="0"/>
                          <w:numId w:val="29"/>
                        </w:numPr>
                        <w:shd w:val="clear" w:color="auto" w:fill="F2F2F2" w:themeFill="background1" w:themeFillShade="F2"/>
                        <w:rPr>
                          <w:i/>
                          <w:iCs/>
                          <w:sz w:val="22"/>
                          <w:szCs w:val="22"/>
                        </w:rPr>
                      </w:pPr>
                      <w:r>
                        <w:rPr>
                          <w:i/>
                          <w:iCs/>
                          <w:sz w:val="22"/>
                          <w:szCs w:val="22"/>
                        </w:rPr>
                        <w:t xml:space="preserve">Zielgruppe (Fachpersonen der OKJA </w:t>
                      </w:r>
                      <w:r w:rsidRPr="00E038E9">
                        <w:rPr>
                          <w:i/>
                          <w:iCs/>
                          <w:sz w:val="22"/>
                          <w:szCs w:val="22"/>
                          <w:u w:val="single"/>
                        </w:rPr>
                        <w:t>und</w:t>
                      </w:r>
                      <w:r>
                        <w:rPr>
                          <w:i/>
                          <w:iCs/>
                          <w:sz w:val="22"/>
                          <w:szCs w:val="22"/>
                        </w:rPr>
                        <w:t xml:space="preserve"> Gemeinden / Behörden) ansprechen</w:t>
                      </w:r>
                      <w:r w:rsidR="00E038E9">
                        <w:rPr>
                          <w:i/>
                          <w:iCs/>
                          <w:sz w:val="22"/>
                          <w:szCs w:val="22"/>
                        </w:rPr>
                        <w:t xml:space="preserve">, d.h. </w:t>
                      </w:r>
                      <w:r>
                        <w:rPr>
                          <w:i/>
                          <w:iCs/>
                          <w:sz w:val="22"/>
                          <w:szCs w:val="22"/>
                        </w:rPr>
                        <w:t>kompakt</w:t>
                      </w:r>
                      <w:r w:rsidR="00E038E9">
                        <w:rPr>
                          <w:i/>
                          <w:iCs/>
                          <w:sz w:val="22"/>
                          <w:szCs w:val="22"/>
                        </w:rPr>
                        <w:t xml:space="preserve"> und leicht verständlich ins Thema einführen </w:t>
                      </w:r>
                      <w:r>
                        <w:rPr>
                          <w:i/>
                          <w:iCs/>
                          <w:sz w:val="22"/>
                          <w:szCs w:val="22"/>
                        </w:rPr>
                        <w:t xml:space="preserve">(keine </w:t>
                      </w:r>
                      <w:r w:rsidR="00BF07D1">
                        <w:rPr>
                          <w:i/>
                          <w:iCs/>
                          <w:sz w:val="22"/>
                          <w:szCs w:val="22"/>
                        </w:rPr>
                        <w:t xml:space="preserve">wissenschaftliche Arbeit / </w:t>
                      </w:r>
                      <w:r>
                        <w:rPr>
                          <w:i/>
                          <w:iCs/>
                          <w:sz w:val="22"/>
                          <w:szCs w:val="22"/>
                        </w:rPr>
                        <w:t>Vertiefung)</w:t>
                      </w:r>
                      <w:r w:rsidR="00E038E9">
                        <w:rPr>
                          <w:i/>
                          <w:iCs/>
                          <w:sz w:val="22"/>
                          <w:szCs w:val="22"/>
                        </w:rPr>
                        <w:t>.</w:t>
                      </w:r>
                    </w:p>
                    <w:p w14:paraId="33508269" w14:textId="23346872" w:rsidR="008C47F2" w:rsidRDefault="00E038E9" w:rsidP="008C47F2">
                      <w:pPr>
                        <w:pStyle w:val="Listenabsatz"/>
                        <w:numPr>
                          <w:ilvl w:val="0"/>
                          <w:numId w:val="29"/>
                        </w:numPr>
                        <w:shd w:val="clear" w:color="auto" w:fill="F2F2F2" w:themeFill="background1" w:themeFillShade="F2"/>
                        <w:rPr>
                          <w:i/>
                          <w:iCs/>
                          <w:sz w:val="22"/>
                          <w:szCs w:val="22"/>
                        </w:rPr>
                      </w:pPr>
                      <w:r>
                        <w:rPr>
                          <w:i/>
                          <w:iCs/>
                          <w:sz w:val="22"/>
                          <w:szCs w:val="22"/>
                        </w:rPr>
                        <w:t xml:space="preserve">Umfang: </w:t>
                      </w:r>
                      <w:r w:rsidR="008C47F2">
                        <w:rPr>
                          <w:i/>
                          <w:iCs/>
                          <w:sz w:val="22"/>
                          <w:szCs w:val="22"/>
                        </w:rPr>
                        <w:t>1 bis max. 3 Seiten</w:t>
                      </w:r>
                    </w:p>
                    <w:p w14:paraId="2C9795E9" w14:textId="2EB9936A" w:rsidR="009C6425" w:rsidRDefault="009C6425" w:rsidP="009C6425">
                      <w:pPr>
                        <w:shd w:val="clear" w:color="auto" w:fill="F2F2F2" w:themeFill="background1" w:themeFillShade="F2"/>
                        <w:rPr>
                          <w:i/>
                          <w:iCs/>
                          <w:sz w:val="22"/>
                          <w:szCs w:val="22"/>
                        </w:rPr>
                      </w:pPr>
                    </w:p>
                    <w:p w14:paraId="2059163D" w14:textId="057D6006" w:rsidR="009C6425" w:rsidRPr="009C6425" w:rsidRDefault="009C6425" w:rsidP="009C6425">
                      <w:pPr>
                        <w:shd w:val="clear" w:color="auto" w:fill="F2F2F2" w:themeFill="background1" w:themeFillShade="F2"/>
                        <w:rPr>
                          <w:i/>
                          <w:iCs/>
                          <w:sz w:val="22"/>
                          <w:szCs w:val="22"/>
                        </w:rPr>
                      </w:pPr>
                      <w:r>
                        <w:rPr>
                          <w:i/>
                          <w:iCs/>
                          <w:sz w:val="22"/>
                          <w:szCs w:val="22"/>
                        </w:rPr>
                        <w:t xml:space="preserve">Beispiele: </w:t>
                      </w:r>
                      <w:hyperlink r:id="rId9" w:history="1">
                        <w:proofErr w:type="spellStart"/>
                        <w:r w:rsidRPr="009C6425">
                          <w:rPr>
                            <w:rStyle w:val="Hyperlink"/>
                            <w:i/>
                            <w:iCs/>
                            <w:color w:val="437DC9" w:themeColor="accent1" w:themeTint="99"/>
                            <w:sz w:val="22"/>
                            <w:szCs w:val="22"/>
                          </w:rPr>
                          <w:t>Issues</w:t>
                        </w:r>
                        <w:proofErr w:type="spellEnd"/>
                        <w:r w:rsidRPr="009C6425">
                          <w:rPr>
                            <w:rStyle w:val="Hyperlink"/>
                            <w:i/>
                            <w:iCs/>
                            <w:color w:val="437DC9" w:themeColor="accent1" w:themeTint="99"/>
                            <w:sz w:val="22"/>
                            <w:szCs w:val="22"/>
                          </w:rPr>
                          <w:t xml:space="preserve"> «Psychische Gesundheit» und «Homophobie»</w:t>
                        </w:r>
                      </w:hyperlink>
                      <w:r>
                        <w:rPr>
                          <w:i/>
                          <w:iCs/>
                          <w:sz w:val="22"/>
                          <w:szCs w:val="22"/>
                        </w:rPr>
                        <w:t xml:space="preserve"> (jeweils S. 3-4)</w:t>
                      </w:r>
                    </w:p>
                    <w:p w14:paraId="52FEB176" w14:textId="77777777" w:rsidR="008C47F2" w:rsidRPr="008C47F2" w:rsidRDefault="008C47F2" w:rsidP="008C47F2">
                      <w:pPr>
                        <w:shd w:val="clear" w:color="auto" w:fill="F2F2F2" w:themeFill="background1" w:themeFillShade="F2"/>
                        <w:rPr>
                          <w:i/>
                          <w:iCs/>
                          <w:sz w:val="22"/>
                          <w:szCs w:val="22"/>
                        </w:rPr>
                      </w:pPr>
                    </w:p>
                    <w:p w14:paraId="6ACE1FF6" w14:textId="77777777" w:rsidR="00223C01" w:rsidRPr="00011B34" w:rsidRDefault="00223C01" w:rsidP="00011B34">
                      <w:pPr>
                        <w:shd w:val="clear" w:color="auto" w:fill="F2F2F2" w:themeFill="background1" w:themeFillShade="F2"/>
                        <w:rPr>
                          <w:sz w:val="22"/>
                          <w:szCs w:val="22"/>
                        </w:rPr>
                      </w:pPr>
                    </w:p>
                  </w:txbxContent>
                </v:textbox>
                <w10:wrap anchorx="margin"/>
              </v:shape>
            </w:pict>
          </mc:Fallback>
        </mc:AlternateContent>
      </w:r>
    </w:p>
    <w:p w14:paraId="26C402B0" w14:textId="77777777" w:rsidR="004E65AC" w:rsidRDefault="004E65AC" w:rsidP="00ED30BA">
      <w:pPr>
        <w:rPr>
          <w:rFonts w:asciiTheme="majorHAnsi" w:hAnsiTheme="majorHAnsi" w:cstheme="majorHAnsi"/>
          <w:b/>
          <w:bCs/>
          <w:sz w:val="22"/>
          <w:szCs w:val="22"/>
        </w:rPr>
      </w:pPr>
    </w:p>
    <w:p w14:paraId="6E59C9CC" w14:textId="252A2507" w:rsidR="004E65AC" w:rsidRDefault="004E65AC" w:rsidP="00ED30BA">
      <w:pPr>
        <w:rPr>
          <w:rFonts w:asciiTheme="majorHAnsi" w:hAnsiTheme="majorHAnsi" w:cstheme="majorHAnsi"/>
          <w:b/>
          <w:bCs/>
          <w:sz w:val="22"/>
          <w:szCs w:val="22"/>
        </w:rPr>
      </w:pPr>
    </w:p>
    <w:p w14:paraId="569C4876" w14:textId="77777777" w:rsidR="004E65AC" w:rsidRDefault="004E65AC" w:rsidP="00ED30BA">
      <w:pPr>
        <w:rPr>
          <w:rFonts w:asciiTheme="majorHAnsi" w:hAnsiTheme="majorHAnsi" w:cstheme="majorHAnsi"/>
          <w:b/>
          <w:bCs/>
          <w:sz w:val="22"/>
          <w:szCs w:val="22"/>
        </w:rPr>
      </w:pPr>
    </w:p>
    <w:p w14:paraId="1845F62D" w14:textId="77777777" w:rsidR="004E65AC" w:rsidRDefault="004E65AC" w:rsidP="00ED30BA">
      <w:pPr>
        <w:rPr>
          <w:rFonts w:asciiTheme="majorHAnsi" w:hAnsiTheme="majorHAnsi" w:cstheme="majorHAnsi"/>
          <w:b/>
          <w:bCs/>
          <w:sz w:val="22"/>
          <w:szCs w:val="22"/>
        </w:rPr>
      </w:pPr>
    </w:p>
    <w:p w14:paraId="174058C7" w14:textId="77777777" w:rsidR="004E65AC" w:rsidRDefault="004E65AC" w:rsidP="00ED30BA">
      <w:pPr>
        <w:rPr>
          <w:rFonts w:asciiTheme="majorHAnsi" w:hAnsiTheme="majorHAnsi" w:cstheme="majorHAnsi"/>
          <w:b/>
          <w:bCs/>
          <w:sz w:val="22"/>
          <w:szCs w:val="22"/>
        </w:rPr>
      </w:pPr>
    </w:p>
    <w:p w14:paraId="378F356F" w14:textId="77777777" w:rsidR="004E65AC" w:rsidRDefault="004E65AC" w:rsidP="00ED30BA">
      <w:pPr>
        <w:rPr>
          <w:rFonts w:asciiTheme="majorHAnsi" w:hAnsiTheme="majorHAnsi" w:cstheme="majorHAnsi"/>
          <w:b/>
          <w:bCs/>
          <w:sz w:val="22"/>
          <w:szCs w:val="22"/>
        </w:rPr>
      </w:pPr>
    </w:p>
    <w:p w14:paraId="367E4B90" w14:textId="77777777" w:rsidR="004E65AC" w:rsidRDefault="004E65AC" w:rsidP="00ED30BA">
      <w:pPr>
        <w:rPr>
          <w:rFonts w:asciiTheme="majorHAnsi" w:hAnsiTheme="majorHAnsi" w:cstheme="majorHAnsi"/>
          <w:b/>
          <w:bCs/>
          <w:sz w:val="22"/>
          <w:szCs w:val="22"/>
        </w:rPr>
      </w:pPr>
    </w:p>
    <w:p w14:paraId="0FDD926B" w14:textId="77777777" w:rsidR="004E65AC" w:rsidRDefault="004E65AC" w:rsidP="00ED30BA">
      <w:pPr>
        <w:rPr>
          <w:rFonts w:asciiTheme="majorHAnsi" w:hAnsiTheme="majorHAnsi" w:cstheme="majorHAnsi"/>
          <w:b/>
          <w:bCs/>
          <w:sz w:val="22"/>
          <w:szCs w:val="22"/>
        </w:rPr>
      </w:pPr>
    </w:p>
    <w:p w14:paraId="5A7B1FF0" w14:textId="77777777" w:rsidR="008C47F2" w:rsidRDefault="008C47F2" w:rsidP="00ED30BA">
      <w:pPr>
        <w:rPr>
          <w:rFonts w:cstheme="minorHAnsi"/>
          <w:i/>
          <w:iCs/>
          <w:sz w:val="22"/>
          <w:szCs w:val="22"/>
        </w:rPr>
      </w:pPr>
    </w:p>
    <w:p w14:paraId="4DE230C1" w14:textId="77777777" w:rsidR="008C47F2" w:rsidRDefault="008C47F2" w:rsidP="00ED30BA">
      <w:pPr>
        <w:rPr>
          <w:rFonts w:cstheme="minorHAnsi"/>
          <w:i/>
          <w:iCs/>
          <w:sz w:val="22"/>
          <w:szCs w:val="22"/>
        </w:rPr>
      </w:pPr>
    </w:p>
    <w:p w14:paraId="236F631D" w14:textId="77777777" w:rsidR="008C47F2" w:rsidRDefault="008C47F2" w:rsidP="00ED30BA">
      <w:pPr>
        <w:rPr>
          <w:rFonts w:cstheme="minorHAnsi"/>
          <w:i/>
          <w:iCs/>
          <w:sz w:val="22"/>
          <w:szCs w:val="22"/>
        </w:rPr>
      </w:pPr>
    </w:p>
    <w:p w14:paraId="010D9732" w14:textId="77777777" w:rsidR="008C47F2" w:rsidRDefault="008C47F2" w:rsidP="00ED30BA">
      <w:pPr>
        <w:rPr>
          <w:rFonts w:cstheme="minorHAnsi"/>
          <w:i/>
          <w:iCs/>
          <w:sz w:val="22"/>
          <w:szCs w:val="22"/>
        </w:rPr>
      </w:pPr>
    </w:p>
    <w:p w14:paraId="1DDCF847" w14:textId="15291B44" w:rsidR="008C47F2" w:rsidRDefault="008C47F2" w:rsidP="00ED30BA">
      <w:pPr>
        <w:rPr>
          <w:rFonts w:cstheme="minorHAnsi"/>
          <w:i/>
          <w:iCs/>
          <w:sz w:val="22"/>
          <w:szCs w:val="22"/>
        </w:rPr>
      </w:pPr>
    </w:p>
    <w:p w14:paraId="6507AF48" w14:textId="77777777" w:rsidR="00F2769C" w:rsidRDefault="00F2769C" w:rsidP="00ED30BA">
      <w:pPr>
        <w:rPr>
          <w:rFonts w:cstheme="minorHAnsi"/>
          <w:i/>
          <w:iCs/>
          <w:sz w:val="22"/>
          <w:szCs w:val="22"/>
        </w:rPr>
      </w:pPr>
    </w:p>
    <w:p w14:paraId="632FADF4" w14:textId="77777777" w:rsidR="009C6425" w:rsidRDefault="009C6425" w:rsidP="00ED30BA">
      <w:pPr>
        <w:rPr>
          <w:rFonts w:cstheme="minorHAnsi"/>
          <w:i/>
          <w:iCs/>
          <w:sz w:val="22"/>
          <w:szCs w:val="22"/>
        </w:rPr>
      </w:pPr>
    </w:p>
    <w:p w14:paraId="1C9A7890" w14:textId="77777777" w:rsidR="009C6425" w:rsidRDefault="009C6425" w:rsidP="00ED30BA">
      <w:pPr>
        <w:rPr>
          <w:rFonts w:cstheme="minorHAnsi"/>
          <w:i/>
          <w:iCs/>
          <w:sz w:val="22"/>
          <w:szCs w:val="22"/>
        </w:rPr>
      </w:pPr>
    </w:p>
    <w:p w14:paraId="2AB8515B" w14:textId="4B266FC3" w:rsidR="00011B34" w:rsidRPr="00CD6C4E" w:rsidRDefault="004E65AC" w:rsidP="00ED30BA">
      <w:pPr>
        <w:rPr>
          <w:rFonts w:cstheme="minorHAnsi"/>
          <w:i/>
          <w:iCs/>
          <w:sz w:val="22"/>
          <w:szCs w:val="22"/>
        </w:rPr>
      </w:pPr>
      <w:r w:rsidRPr="00CD6C4E">
        <w:rPr>
          <w:rFonts w:cstheme="minorHAnsi"/>
          <w:i/>
          <w:iCs/>
          <w:sz w:val="22"/>
          <w:szCs w:val="22"/>
        </w:rPr>
        <w:t>Hier Text einfügen…</w:t>
      </w:r>
    </w:p>
    <w:p w14:paraId="23DCEE18" w14:textId="596833BA" w:rsidR="00801D6F" w:rsidRDefault="00801D6F" w:rsidP="00ED30BA">
      <w:pPr>
        <w:rPr>
          <w:rFonts w:cstheme="minorHAnsi"/>
          <w:sz w:val="22"/>
          <w:szCs w:val="22"/>
        </w:rPr>
      </w:pPr>
    </w:p>
    <w:p w14:paraId="0D9551B9" w14:textId="02E2E413" w:rsidR="00801D6F" w:rsidRDefault="00801D6F" w:rsidP="00ED30BA">
      <w:pPr>
        <w:rPr>
          <w:rFonts w:cstheme="minorHAnsi"/>
          <w:sz w:val="22"/>
          <w:szCs w:val="22"/>
        </w:rPr>
      </w:pPr>
    </w:p>
    <w:p w14:paraId="555457D6" w14:textId="7388A6AC" w:rsidR="00CD6C4E" w:rsidRDefault="00CD6C4E" w:rsidP="00ED30BA">
      <w:pPr>
        <w:rPr>
          <w:rFonts w:cstheme="minorHAnsi"/>
          <w:sz w:val="22"/>
          <w:szCs w:val="22"/>
        </w:rPr>
      </w:pPr>
    </w:p>
    <w:p w14:paraId="5C6F1942" w14:textId="2D28CDB9" w:rsidR="00CD6C4E" w:rsidRDefault="00CD6C4E" w:rsidP="00ED30BA">
      <w:pPr>
        <w:rPr>
          <w:rFonts w:cstheme="minorHAnsi"/>
          <w:sz w:val="22"/>
          <w:szCs w:val="22"/>
        </w:rPr>
      </w:pPr>
    </w:p>
    <w:p w14:paraId="7602062D" w14:textId="46B3E642" w:rsidR="00801D6F" w:rsidRDefault="00801D6F" w:rsidP="00ED30BA">
      <w:pPr>
        <w:rPr>
          <w:rFonts w:cstheme="minorHAnsi"/>
          <w:sz w:val="22"/>
          <w:szCs w:val="22"/>
        </w:rPr>
      </w:pPr>
    </w:p>
    <w:p w14:paraId="509E3AA5" w14:textId="05E41B48" w:rsidR="00A513DD" w:rsidRDefault="00A513DD" w:rsidP="00ED30BA">
      <w:pPr>
        <w:rPr>
          <w:rFonts w:asciiTheme="majorHAnsi" w:hAnsiTheme="majorHAnsi" w:cstheme="majorHAnsi"/>
          <w:b/>
          <w:bCs/>
          <w:sz w:val="22"/>
          <w:szCs w:val="22"/>
        </w:rPr>
      </w:pPr>
    </w:p>
    <w:p w14:paraId="6D212D4D" w14:textId="29287B6F" w:rsidR="00A513DD" w:rsidRDefault="00A513DD" w:rsidP="00ED30BA">
      <w:pPr>
        <w:rPr>
          <w:rFonts w:asciiTheme="majorHAnsi" w:hAnsiTheme="majorHAnsi" w:cstheme="majorHAnsi"/>
          <w:b/>
          <w:bCs/>
          <w:sz w:val="22"/>
          <w:szCs w:val="22"/>
        </w:rPr>
      </w:pPr>
    </w:p>
    <w:p w14:paraId="57492C78" w14:textId="77777777" w:rsidR="00A513DD" w:rsidRDefault="00A513DD" w:rsidP="00ED30BA">
      <w:pPr>
        <w:rPr>
          <w:rFonts w:asciiTheme="majorHAnsi" w:hAnsiTheme="majorHAnsi" w:cstheme="majorHAnsi"/>
          <w:b/>
          <w:bCs/>
          <w:sz w:val="22"/>
          <w:szCs w:val="22"/>
        </w:rPr>
      </w:pPr>
    </w:p>
    <w:p w14:paraId="6F36CEF2" w14:textId="77777777" w:rsidR="00A513DD" w:rsidRDefault="00A513DD" w:rsidP="00ED30BA">
      <w:pPr>
        <w:rPr>
          <w:rFonts w:asciiTheme="majorHAnsi" w:hAnsiTheme="majorHAnsi" w:cstheme="majorHAnsi"/>
          <w:b/>
          <w:bCs/>
          <w:sz w:val="22"/>
          <w:szCs w:val="22"/>
        </w:rPr>
      </w:pPr>
    </w:p>
    <w:p w14:paraId="42D1493D" w14:textId="77777777" w:rsidR="00A513DD" w:rsidRDefault="00A513DD" w:rsidP="00ED30BA">
      <w:pPr>
        <w:rPr>
          <w:rFonts w:asciiTheme="majorHAnsi" w:hAnsiTheme="majorHAnsi" w:cstheme="majorHAnsi"/>
          <w:b/>
          <w:bCs/>
          <w:sz w:val="22"/>
          <w:szCs w:val="22"/>
        </w:rPr>
      </w:pPr>
    </w:p>
    <w:p w14:paraId="26938190" w14:textId="77777777" w:rsidR="00A513DD" w:rsidRDefault="00A513DD" w:rsidP="00ED30BA">
      <w:pPr>
        <w:rPr>
          <w:rFonts w:asciiTheme="majorHAnsi" w:hAnsiTheme="majorHAnsi" w:cstheme="majorHAnsi"/>
          <w:b/>
          <w:bCs/>
          <w:sz w:val="22"/>
          <w:szCs w:val="22"/>
        </w:rPr>
      </w:pPr>
    </w:p>
    <w:p w14:paraId="7CAEE59F" w14:textId="77777777" w:rsidR="00A513DD" w:rsidRDefault="00A513DD" w:rsidP="00ED30BA">
      <w:pPr>
        <w:rPr>
          <w:rFonts w:asciiTheme="majorHAnsi" w:hAnsiTheme="majorHAnsi" w:cstheme="majorHAnsi"/>
          <w:b/>
          <w:bCs/>
          <w:sz w:val="22"/>
          <w:szCs w:val="22"/>
        </w:rPr>
      </w:pPr>
    </w:p>
    <w:p w14:paraId="494083B3" w14:textId="4EF52722" w:rsidR="00AB6055" w:rsidRDefault="00AB6055" w:rsidP="00ED30BA">
      <w:pPr>
        <w:rPr>
          <w:rFonts w:cstheme="minorHAnsi"/>
          <w:i/>
          <w:iCs/>
          <w:sz w:val="22"/>
          <w:szCs w:val="22"/>
        </w:rPr>
      </w:pPr>
    </w:p>
    <w:p w14:paraId="2DEB1626" w14:textId="77777777" w:rsidR="006954F1" w:rsidRDefault="006954F1" w:rsidP="00ED30BA">
      <w:pPr>
        <w:rPr>
          <w:rFonts w:cstheme="minorHAnsi"/>
          <w:i/>
          <w:iCs/>
          <w:sz w:val="22"/>
          <w:szCs w:val="22"/>
        </w:rPr>
      </w:pPr>
    </w:p>
    <w:p w14:paraId="44DEA4CA" w14:textId="587ADDFD" w:rsidR="00CD6C4E" w:rsidRDefault="00CD6C4E" w:rsidP="00ED30BA">
      <w:pPr>
        <w:rPr>
          <w:rFonts w:cstheme="minorHAnsi"/>
          <w:sz w:val="22"/>
          <w:szCs w:val="22"/>
        </w:rPr>
      </w:pPr>
    </w:p>
    <w:p w14:paraId="7CA32120" w14:textId="77777777" w:rsidR="002556BB" w:rsidRDefault="002556BB" w:rsidP="00ED30BA">
      <w:pPr>
        <w:rPr>
          <w:rFonts w:cstheme="minorHAnsi"/>
          <w:sz w:val="22"/>
          <w:szCs w:val="22"/>
        </w:rPr>
      </w:pPr>
    </w:p>
    <w:p w14:paraId="2CE932A4" w14:textId="204AD497" w:rsidR="00CD6C4E" w:rsidRDefault="00CD6C4E" w:rsidP="00ED30BA">
      <w:pPr>
        <w:rPr>
          <w:rFonts w:cstheme="minorHAnsi"/>
          <w:sz w:val="22"/>
          <w:szCs w:val="22"/>
        </w:rPr>
      </w:pPr>
    </w:p>
    <w:p w14:paraId="3EF74BCA" w14:textId="302349B1" w:rsidR="00CD6C4E" w:rsidRDefault="00CD6C4E" w:rsidP="00ED30BA">
      <w:pPr>
        <w:rPr>
          <w:rFonts w:cstheme="minorHAnsi"/>
          <w:sz w:val="22"/>
          <w:szCs w:val="22"/>
        </w:rPr>
      </w:pPr>
    </w:p>
    <w:p w14:paraId="278A48E6" w14:textId="77777777" w:rsidR="002556BB" w:rsidRDefault="002556BB" w:rsidP="002556BB">
      <w:pPr>
        <w:rPr>
          <w:rFonts w:asciiTheme="majorHAnsi" w:hAnsiTheme="majorHAnsi" w:cstheme="majorHAnsi"/>
          <w:b/>
          <w:bCs/>
          <w:sz w:val="22"/>
          <w:szCs w:val="22"/>
        </w:rPr>
      </w:pPr>
      <w:r w:rsidRPr="00A513DD">
        <w:rPr>
          <w:rFonts w:asciiTheme="majorHAnsi" w:hAnsiTheme="majorHAnsi" w:cstheme="majorHAnsi"/>
          <w:b/>
          <w:bCs/>
          <w:sz w:val="22"/>
          <w:szCs w:val="22"/>
        </w:rPr>
        <w:lastRenderedPageBreak/>
        <w:t>2. Betroffene Politikbereiche</w:t>
      </w:r>
    </w:p>
    <w:p w14:paraId="61F60CE9" w14:textId="4E047A86" w:rsidR="002556BB" w:rsidRDefault="002556BB" w:rsidP="002556BB">
      <w:pPr>
        <w:rPr>
          <w:rFonts w:asciiTheme="majorHAnsi" w:hAnsiTheme="majorHAnsi" w:cstheme="majorHAnsi"/>
          <w:b/>
          <w:bCs/>
          <w:sz w:val="22"/>
          <w:szCs w:val="22"/>
        </w:rPr>
      </w:pPr>
      <w:r w:rsidRPr="004E65AC">
        <w:rPr>
          <w:rFonts w:cstheme="minorHAnsi"/>
          <w:noProof/>
          <w:sz w:val="22"/>
          <w:szCs w:val="22"/>
          <w:lang w:eastAsia="de-CH"/>
        </w:rPr>
        <mc:AlternateContent>
          <mc:Choice Requires="wps">
            <w:drawing>
              <wp:anchor distT="0" distB="0" distL="114300" distR="114300" simplePos="0" relativeHeight="251665920" behindDoc="0" locked="0" layoutInCell="1" allowOverlap="1" wp14:anchorId="1B302367" wp14:editId="674D48FA">
                <wp:simplePos x="0" y="0"/>
                <wp:positionH relativeFrom="margin">
                  <wp:align>left</wp:align>
                </wp:positionH>
                <wp:positionV relativeFrom="page">
                  <wp:posOffset>2105025</wp:posOffset>
                </wp:positionV>
                <wp:extent cx="5934075" cy="1247775"/>
                <wp:effectExtent l="0" t="0" r="9525" b="9525"/>
                <wp:wrapNone/>
                <wp:docPr id="14" name="Textfeld 14"/>
                <wp:cNvGraphicFramePr/>
                <a:graphic xmlns:a="http://schemas.openxmlformats.org/drawingml/2006/main">
                  <a:graphicData uri="http://schemas.microsoft.com/office/word/2010/wordprocessingShape">
                    <wps:wsp>
                      <wps:cNvSpPr txBox="1"/>
                      <wps:spPr>
                        <a:xfrm>
                          <a:off x="0" y="0"/>
                          <a:ext cx="5934075"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7229C" w14:textId="2A256C66" w:rsidR="002556BB" w:rsidRDefault="002556BB" w:rsidP="002556BB">
                            <w:pPr>
                              <w:shd w:val="clear" w:color="auto" w:fill="F2F2F2" w:themeFill="background1" w:themeFillShade="F2"/>
                              <w:rPr>
                                <w:i/>
                                <w:iCs/>
                                <w:sz w:val="22"/>
                                <w:szCs w:val="22"/>
                              </w:rPr>
                            </w:pPr>
                            <w:r>
                              <w:rPr>
                                <w:i/>
                                <w:iCs/>
                                <w:sz w:val="22"/>
                                <w:szCs w:val="22"/>
                              </w:rPr>
                              <w:t>In diesem Kapitel werden die Politikbereiche genannt, die für das jeweilige Thema und die OKJA relevant sind. → Was wurde in der Schweiz / im Kanton Bern in diesen Bereichen bereits politisch erreicht, woran wird aktuell gearbeitet und wo besteht noch Entwicklungs- / Handlungsbedarf?</w:t>
                            </w:r>
                          </w:p>
                          <w:p w14:paraId="78BC4830" w14:textId="77777777" w:rsidR="002556BB" w:rsidRDefault="002556BB" w:rsidP="002556BB">
                            <w:pPr>
                              <w:shd w:val="clear" w:color="auto" w:fill="F2F2F2" w:themeFill="background1" w:themeFillShade="F2"/>
                              <w:rPr>
                                <w:i/>
                                <w:iCs/>
                                <w:sz w:val="22"/>
                                <w:szCs w:val="22"/>
                              </w:rPr>
                            </w:pPr>
                          </w:p>
                          <w:p w14:paraId="2483D6A7" w14:textId="2FF020C2" w:rsidR="002556BB" w:rsidRDefault="002556BB" w:rsidP="002556BB">
                            <w:pPr>
                              <w:shd w:val="clear" w:color="auto" w:fill="F2F2F2" w:themeFill="background1" w:themeFillShade="F2"/>
                              <w:rPr>
                                <w:i/>
                                <w:iCs/>
                                <w:sz w:val="22"/>
                                <w:szCs w:val="22"/>
                              </w:rPr>
                            </w:pPr>
                            <w:r>
                              <w:rPr>
                                <w:i/>
                                <w:iCs/>
                                <w:sz w:val="22"/>
                                <w:szCs w:val="22"/>
                              </w:rPr>
                              <w:t>Umfang: ½ - 1 Seite</w:t>
                            </w:r>
                          </w:p>
                          <w:p w14:paraId="74979149" w14:textId="77777777" w:rsidR="002556BB" w:rsidRDefault="002556BB" w:rsidP="002556BB">
                            <w:pPr>
                              <w:shd w:val="clear" w:color="auto" w:fill="F2F2F2" w:themeFill="background1" w:themeFillShade="F2"/>
                              <w:rPr>
                                <w:i/>
                                <w:iCs/>
                                <w:sz w:val="22"/>
                                <w:szCs w:val="22"/>
                              </w:rPr>
                            </w:pPr>
                          </w:p>
                          <w:p w14:paraId="20661582" w14:textId="18D45B09" w:rsidR="002556BB" w:rsidRPr="00CD6C4E" w:rsidRDefault="002556BB" w:rsidP="002556BB">
                            <w:pPr>
                              <w:shd w:val="clear" w:color="auto" w:fill="F2F2F2" w:themeFill="background1" w:themeFillShade="F2"/>
                              <w:rPr>
                                <w:i/>
                                <w:iCs/>
                                <w:sz w:val="22"/>
                                <w:szCs w:val="22"/>
                              </w:rPr>
                            </w:pPr>
                            <w:r>
                              <w:rPr>
                                <w:i/>
                                <w:iCs/>
                                <w:sz w:val="22"/>
                                <w:szCs w:val="22"/>
                              </w:rPr>
                              <w:t>Beispiel:</w:t>
                            </w:r>
                            <w:bookmarkStart w:id="0" w:name="_Hlk68620486"/>
                            <w:r w:rsidR="0045403E">
                              <w:rPr>
                                <w:i/>
                                <w:iCs/>
                                <w:sz w:val="22"/>
                                <w:szCs w:val="22"/>
                              </w:rPr>
                              <w:t xml:space="preserve"> </w:t>
                            </w:r>
                            <w:hyperlink r:id="rId10" w:history="1">
                              <w:proofErr w:type="spellStart"/>
                              <w:r w:rsidRPr="00AB6055">
                                <w:rPr>
                                  <w:rStyle w:val="Hyperlink"/>
                                  <w:i/>
                                  <w:iCs/>
                                  <w:color w:val="437DC9" w:themeColor="accent1" w:themeTint="99"/>
                                  <w:sz w:val="22"/>
                                  <w:szCs w:val="22"/>
                                </w:rPr>
                                <w:t>Issue</w:t>
                              </w:r>
                              <w:proofErr w:type="spellEnd"/>
                              <w:r w:rsidRPr="00AB6055">
                                <w:rPr>
                                  <w:rStyle w:val="Hyperlink"/>
                                  <w:i/>
                                  <w:iCs/>
                                  <w:color w:val="437DC9" w:themeColor="accent1" w:themeTint="99"/>
                                  <w:sz w:val="22"/>
                                  <w:szCs w:val="22"/>
                                </w:rPr>
                                <w:t xml:space="preserve"> «Psychische Gesundheit»</w:t>
                              </w:r>
                            </w:hyperlink>
                            <w:r>
                              <w:rPr>
                                <w:i/>
                                <w:iCs/>
                                <w:sz w:val="22"/>
                                <w:szCs w:val="22"/>
                              </w:rPr>
                              <w:t>, Gesundheitspolitik (S. 5)</w:t>
                            </w:r>
                            <w:bookmarkEnd w:id="0"/>
                          </w:p>
                          <w:p w14:paraId="0753E164" w14:textId="77777777" w:rsidR="002556BB" w:rsidRPr="00011B34" w:rsidRDefault="002556BB" w:rsidP="002556BB">
                            <w:pPr>
                              <w:shd w:val="clear" w:color="auto" w:fill="F2F2F2" w:themeFill="background1" w:themeFillShade="F2"/>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02367" id="Textfeld 14" o:spid="_x0000_s1027" type="#_x0000_t202" style="position:absolute;margin-left:0;margin-top:165.75pt;width:467.25pt;height:98.2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" filled="f" stroked="f" strokeweight=".5pt">
                <v:textbox inset="0,0,0,0">
                  <w:txbxContent>
                    <w:p w14:paraId="4A17229C" w14:textId="2A256C66" w:rsidR="002556BB" w:rsidRDefault="002556BB" w:rsidP="002556BB">
                      <w:pPr>
                        <w:shd w:val="clear" w:color="auto" w:fill="F2F2F2" w:themeFill="background1" w:themeFillShade="F2"/>
                        <w:rPr>
                          <w:i/>
                          <w:iCs/>
                          <w:sz w:val="22"/>
                          <w:szCs w:val="22"/>
                        </w:rPr>
                      </w:pPr>
                      <w:r>
                        <w:rPr>
                          <w:i/>
                          <w:iCs/>
                          <w:sz w:val="22"/>
                          <w:szCs w:val="22"/>
                        </w:rPr>
                        <w:t>In diesem Kapitel werden die Politikbereiche genannt, die für das jeweilige Thema und die OKJA relevant sind. → Was wurde in der Schweiz / im Kanton Bern in diesen Bereichen bereits politisch erreicht, woran wird aktuell gearbeitet und wo besteht noch Entwicklungs- / Handlungsbedarf?</w:t>
                      </w:r>
                    </w:p>
                    <w:p w14:paraId="78BC4830" w14:textId="77777777" w:rsidR="002556BB" w:rsidRDefault="002556BB" w:rsidP="002556BB">
                      <w:pPr>
                        <w:shd w:val="clear" w:color="auto" w:fill="F2F2F2" w:themeFill="background1" w:themeFillShade="F2"/>
                        <w:rPr>
                          <w:i/>
                          <w:iCs/>
                          <w:sz w:val="22"/>
                          <w:szCs w:val="22"/>
                        </w:rPr>
                      </w:pPr>
                    </w:p>
                    <w:p w14:paraId="2483D6A7" w14:textId="2FF020C2" w:rsidR="002556BB" w:rsidRDefault="002556BB" w:rsidP="002556BB">
                      <w:pPr>
                        <w:shd w:val="clear" w:color="auto" w:fill="F2F2F2" w:themeFill="background1" w:themeFillShade="F2"/>
                        <w:rPr>
                          <w:i/>
                          <w:iCs/>
                          <w:sz w:val="22"/>
                          <w:szCs w:val="22"/>
                        </w:rPr>
                      </w:pPr>
                      <w:r>
                        <w:rPr>
                          <w:i/>
                          <w:iCs/>
                          <w:sz w:val="22"/>
                          <w:szCs w:val="22"/>
                        </w:rPr>
                        <w:t>Umfang: ½ - 1 Seite</w:t>
                      </w:r>
                    </w:p>
                    <w:p w14:paraId="74979149" w14:textId="77777777" w:rsidR="002556BB" w:rsidRDefault="002556BB" w:rsidP="002556BB">
                      <w:pPr>
                        <w:shd w:val="clear" w:color="auto" w:fill="F2F2F2" w:themeFill="background1" w:themeFillShade="F2"/>
                        <w:rPr>
                          <w:i/>
                          <w:iCs/>
                          <w:sz w:val="22"/>
                          <w:szCs w:val="22"/>
                        </w:rPr>
                      </w:pPr>
                    </w:p>
                    <w:p w14:paraId="20661582" w14:textId="18D45B09" w:rsidR="002556BB" w:rsidRPr="00CD6C4E" w:rsidRDefault="002556BB" w:rsidP="002556BB">
                      <w:pPr>
                        <w:shd w:val="clear" w:color="auto" w:fill="F2F2F2" w:themeFill="background1" w:themeFillShade="F2"/>
                        <w:rPr>
                          <w:i/>
                          <w:iCs/>
                          <w:sz w:val="22"/>
                          <w:szCs w:val="22"/>
                        </w:rPr>
                      </w:pPr>
                      <w:r>
                        <w:rPr>
                          <w:i/>
                          <w:iCs/>
                          <w:sz w:val="22"/>
                          <w:szCs w:val="22"/>
                        </w:rPr>
                        <w:t>Beispiel:</w:t>
                      </w:r>
                      <w:bookmarkStart w:id="1" w:name="_Hlk68620486"/>
                      <w:r w:rsidR="0045403E">
                        <w:rPr>
                          <w:i/>
                          <w:iCs/>
                          <w:sz w:val="22"/>
                          <w:szCs w:val="22"/>
                        </w:rPr>
                        <w:t xml:space="preserve"> </w:t>
                      </w:r>
                      <w:hyperlink r:id="rId11" w:history="1">
                        <w:r w:rsidRPr="00AB6055">
                          <w:rPr>
                            <w:rStyle w:val="Hyperlink"/>
                            <w:i/>
                            <w:iCs/>
                            <w:color w:val="437DC9" w:themeColor="accent1" w:themeTint="99"/>
                            <w:sz w:val="22"/>
                            <w:szCs w:val="22"/>
                          </w:rPr>
                          <w:t>Issue «Psychische Gesundheit»</w:t>
                        </w:r>
                      </w:hyperlink>
                      <w:r>
                        <w:rPr>
                          <w:i/>
                          <w:iCs/>
                          <w:sz w:val="22"/>
                          <w:szCs w:val="22"/>
                        </w:rPr>
                        <w:t>, Gesundheitspolitik (S. 5)</w:t>
                      </w:r>
                      <w:bookmarkEnd w:id="1"/>
                    </w:p>
                    <w:p w14:paraId="0753E164" w14:textId="77777777" w:rsidR="002556BB" w:rsidRPr="00011B34" w:rsidRDefault="002556BB" w:rsidP="002556BB">
                      <w:pPr>
                        <w:shd w:val="clear" w:color="auto" w:fill="F2F2F2" w:themeFill="background1" w:themeFillShade="F2"/>
                        <w:rPr>
                          <w:sz w:val="22"/>
                          <w:szCs w:val="22"/>
                        </w:rPr>
                      </w:pPr>
                    </w:p>
                  </w:txbxContent>
                </v:textbox>
                <w10:wrap anchorx="margin" anchory="page"/>
              </v:shape>
            </w:pict>
          </mc:Fallback>
        </mc:AlternateContent>
      </w:r>
    </w:p>
    <w:p w14:paraId="4A9ED326" w14:textId="38EF43B0" w:rsidR="002556BB" w:rsidRPr="00A513DD" w:rsidRDefault="002556BB" w:rsidP="002556BB">
      <w:pPr>
        <w:rPr>
          <w:rFonts w:asciiTheme="majorHAnsi" w:hAnsiTheme="majorHAnsi" w:cstheme="majorHAnsi"/>
          <w:b/>
          <w:bCs/>
          <w:sz w:val="22"/>
          <w:szCs w:val="22"/>
        </w:rPr>
      </w:pPr>
    </w:p>
    <w:p w14:paraId="53D133A5" w14:textId="193AD03F" w:rsidR="00CD6C4E" w:rsidRDefault="00CD6C4E" w:rsidP="00ED30BA">
      <w:pPr>
        <w:rPr>
          <w:rFonts w:asciiTheme="majorHAnsi" w:hAnsiTheme="majorHAnsi" w:cstheme="majorHAnsi"/>
          <w:b/>
          <w:bCs/>
          <w:sz w:val="22"/>
          <w:szCs w:val="22"/>
        </w:rPr>
      </w:pPr>
    </w:p>
    <w:p w14:paraId="0053D20A" w14:textId="2AAD723F" w:rsidR="002556BB" w:rsidRDefault="002556BB" w:rsidP="00ED30BA">
      <w:pPr>
        <w:rPr>
          <w:rFonts w:asciiTheme="majorHAnsi" w:hAnsiTheme="majorHAnsi" w:cstheme="majorHAnsi"/>
          <w:b/>
          <w:bCs/>
          <w:sz w:val="22"/>
          <w:szCs w:val="22"/>
        </w:rPr>
      </w:pPr>
    </w:p>
    <w:p w14:paraId="5B049F99" w14:textId="5B6B8819" w:rsidR="002556BB" w:rsidRDefault="002556BB" w:rsidP="00ED30BA">
      <w:pPr>
        <w:rPr>
          <w:rFonts w:asciiTheme="majorHAnsi" w:hAnsiTheme="majorHAnsi" w:cstheme="majorHAnsi"/>
          <w:b/>
          <w:bCs/>
          <w:sz w:val="22"/>
          <w:szCs w:val="22"/>
        </w:rPr>
      </w:pPr>
    </w:p>
    <w:p w14:paraId="475106EA" w14:textId="0A832510" w:rsidR="002556BB" w:rsidRDefault="002556BB" w:rsidP="00ED30BA">
      <w:pPr>
        <w:rPr>
          <w:rFonts w:asciiTheme="majorHAnsi" w:hAnsiTheme="majorHAnsi" w:cstheme="majorHAnsi"/>
          <w:b/>
          <w:bCs/>
          <w:sz w:val="22"/>
          <w:szCs w:val="22"/>
        </w:rPr>
      </w:pPr>
    </w:p>
    <w:p w14:paraId="6431996C" w14:textId="5DD7B06E" w:rsidR="002556BB" w:rsidRDefault="002556BB" w:rsidP="00ED30BA">
      <w:pPr>
        <w:rPr>
          <w:rFonts w:asciiTheme="majorHAnsi" w:hAnsiTheme="majorHAnsi" w:cstheme="majorHAnsi"/>
          <w:b/>
          <w:bCs/>
          <w:sz w:val="22"/>
          <w:szCs w:val="22"/>
        </w:rPr>
      </w:pPr>
    </w:p>
    <w:p w14:paraId="369850E4" w14:textId="0C640802" w:rsidR="002556BB" w:rsidRDefault="002556BB" w:rsidP="00ED30BA">
      <w:pPr>
        <w:rPr>
          <w:rFonts w:asciiTheme="majorHAnsi" w:hAnsiTheme="majorHAnsi" w:cstheme="majorHAnsi"/>
          <w:b/>
          <w:bCs/>
          <w:sz w:val="22"/>
          <w:szCs w:val="22"/>
        </w:rPr>
      </w:pPr>
    </w:p>
    <w:p w14:paraId="41DB7B44" w14:textId="77777777" w:rsidR="002556BB" w:rsidRDefault="002556BB" w:rsidP="002556BB">
      <w:pPr>
        <w:rPr>
          <w:rFonts w:cstheme="minorHAnsi"/>
          <w:i/>
          <w:iCs/>
          <w:sz w:val="22"/>
          <w:szCs w:val="22"/>
        </w:rPr>
      </w:pPr>
    </w:p>
    <w:p w14:paraId="618961E4" w14:textId="77777777" w:rsidR="002556BB" w:rsidRDefault="002556BB" w:rsidP="002556BB">
      <w:pPr>
        <w:rPr>
          <w:rFonts w:cstheme="minorHAnsi"/>
          <w:i/>
          <w:iCs/>
          <w:sz w:val="22"/>
          <w:szCs w:val="22"/>
        </w:rPr>
      </w:pPr>
    </w:p>
    <w:p w14:paraId="150BCDF2" w14:textId="1C14B5A6" w:rsidR="002556BB" w:rsidRPr="00CD6C4E" w:rsidRDefault="002556BB" w:rsidP="002556BB">
      <w:pPr>
        <w:rPr>
          <w:rFonts w:cstheme="minorHAnsi"/>
          <w:i/>
          <w:iCs/>
          <w:sz w:val="22"/>
          <w:szCs w:val="22"/>
        </w:rPr>
      </w:pPr>
      <w:r w:rsidRPr="00CD6C4E">
        <w:rPr>
          <w:rFonts w:cstheme="minorHAnsi"/>
          <w:i/>
          <w:iCs/>
          <w:sz w:val="22"/>
          <w:szCs w:val="22"/>
        </w:rPr>
        <w:t>Hier Text einfügen…</w:t>
      </w:r>
    </w:p>
    <w:p w14:paraId="23D748AD" w14:textId="440AE4B5" w:rsidR="002556BB" w:rsidRDefault="002556BB" w:rsidP="00ED30BA">
      <w:pPr>
        <w:rPr>
          <w:rFonts w:asciiTheme="majorHAnsi" w:hAnsiTheme="majorHAnsi" w:cstheme="majorHAnsi"/>
          <w:b/>
          <w:bCs/>
          <w:sz w:val="22"/>
          <w:szCs w:val="22"/>
        </w:rPr>
      </w:pPr>
    </w:p>
    <w:p w14:paraId="70F4DF33" w14:textId="7D23937F" w:rsidR="002556BB" w:rsidRDefault="002556BB" w:rsidP="00ED30BA">
      <w:pPr>
        <w:rPr>
          <w:rFonts w:asciiTheme="majorHAnsi" w:hAnsiTheme="majorHAnsi" w:cstheme="majorHAnsi"/>
          <w:b/>
          <w:bCs/>
          <w:sz w:val="22"/>
          <w:szCs w:val="22"/>
        </w:rPr>
      </w:pPr>
    </w:p>
    <w:p w14:paraId="58DE6599" w14:textId="66EC7F2A" w:rsidR="002556BB" w:rsidRDefault="002556BB" w:rsidP="00ED30BA">
      <w:pPr>
        <w:rPr>
          <w:rFonts w:asciiTheme="majorHAnsi" w:hAnsiTheme="majorHAnsi" w:cstheme="majorHAnsi"/>
          <w:b/>
          <w:bCs/>
          <w:sz w:val="22"/>
          <w:szCs w:val="22"/>
        </w:rPr>
      </w:pPr>
    </w:p>
    <w:p w14:paraId="19D74D45" w14:textId="73BC0FD4" w:rsidR="002556BB" w:rsidRDefault="002556BB" w:rsidP="00ED30BA">
      <w:pPr>
        <w:rPr>
          <w:rFonts w:asciiTheme="majorHAnsi" w:hAnsiTheme="majorHAnsi" w:cstheme="majorHAnsi"/>
          <w:b/>
          <w:bCs/>
          <w:sz w:val="22"/>
          <w:szCs w:val="22"/>
        </w:rPr>
      </w:pPr>
    </w:p>
    <w:p w14:paraId="10B827F6" w14:textId="03E1CA3C" w:rsidR="002556BB" w:rsidRDefault="002556BB" w:rsidP="00ED30BA">
      <w:pPr>
        <w:rPr>
          <w:rFonts w:asciiTheme="majorHAnsi" w:hAnsiTheme="majorHAnsi" w:cstheme="majorHAnsi"/>
          <w:b/>
          <w:bCs/>
          <w:sz w:val="22"/>
          <w:szCs w:val="22"/>
        </w:rPr>
      </w:pPr>
    </w:p>
    <w:p w14:paraId="08180650" w14:textId="1CB6EC7A" w:rsidR="002556BB" w:rsidRDefault="002556BB" w:rsidP="00ED30BA">
      <w:pPr>
        <w:rPr>
          <w:rFonts w:asciiTheme="majorHAnsi" w:hAnsiTheme="majorHAnsi" w:cstheme="majorHAnsi"/>
          <w:b/>
          <w:bCs/>
          <w:sz w:val="22"/>
          <w:szCs w:val="22"/>
        </w:rPr>
      </w:pPr>
    </w:p>
    <w:p w14:paraId="309ACDC0" w14:textId="3DD418E4" w:rsidR="002556BB" w:rsidRDefault="002556BB" w:rsidP="00ED30BA">
      <w:pPr>
        <w:rPr>
          <w:rFonts w:asciiTheme="majorHAnsi" w:hAnsiTheme="majorHAnsi" w:cstheme="majorHAnsi"/>
          <w:b/>
          <w:bCs/>
          <w:sz w:val="22"/>
          <w:szCs w:val="22"/>
        </w:rPr>
      </w:pPr>
    </w:p>
    <w:p w14:paraId="0CCBAA03" w14:textId="7C45FDFE" w:rsidR="002556BB" w:rsidRDefault="002556BB" w:rsidP="00ED30BA">
      <w:pPr>
        <w:rPr>
          <w:rFonts w:asciiTheme="majorHAnsi" w:hAnsiTheme="majorHAnsi" w:cstheme="majorHAnsi"/>
          <w:b/>
          <w:bCs/>
          <w:sz w:val="22"/>
          <w:szCs w:val="22"/>
        </w:rPr>
      </w:pPr>
    </w:p>
    <w:p w14:paraId="242DEF5D" w14:textId="11448074" w:rsidR="002556BB" w:rsidRDefault="002556BB" w:rsidP="00ED30BA">
      <w:pPr>
        <w:rPr>
          <w:rFonts w:asciiTheme="majorHAnsi" w:hAnsiTheme="majorHAnsi" w:cstheme="majorHAnsi"/>
          <w:b/>
          <w:bCs/>
          <w:sz w:val="22"/>
          <w:szCs w:val="22"/>
        </w:rPr>
      </w:pPr>
    </w:p>
    <w:p w14:paraId="0C00A86D" w14:textId="104A1F9D" w:rsidR="002556BB" w:rsidRDefault="002556BB" w:rsidP="00ED30BA">
      <w:pPr>
        <w:rPr>
          <w:rFonts w:asciiTheme="majorHAnsi" w:hAnsiTheme="majorHAnsi" w:cstheme="majorHAnsi"/>
          <w:b/>
          <w:bCs/>
          <w:sz w:val="22"/>
          <w:szCs w:val="22"/>
        </w:rPr>
      </w:pPr>
    </w:p>
    <w:p w14:paraId="06AB7E7D" w14:textId="7C203A94" w:rsidR="002556BB" w:rsidRDefault="002556BB" w:rsidP="00ED30BA">
      <w:pPr>
        <w:rPr>
          <w:rFonts w:asciiTheme="majorHAnsi" w:hAnsiTheme="majorHAnsi" w:cstheme="majorHAnsi"/>
          <w:b/>
          <w:bCs/>
          <w:sz w:val="22"/>
          <w:szCs w:val="22"/>
        </w:rPr>
      </w:pPr>
    </w:p>
    <w:p w14:paraId="7B74304E" w14:textId="336E19F2" w:rsidR="002556BB" w:rsidRDefault="002556BB" w:rsidP="00ED30BA">
      <w:pPr>
        <w:rPr>
          <w:rFonts w:asciiTheme="majorHAnsi" w:hAnsiTheme="majorHAnsi" w:cstheme="majorHAnsi"/>
          <w:b/>
          <w:bCs/>
          <w:sz w:val="22"/>
          <w:szCs w:val="22"/>
        </w:rPr>
      </w:pPr>
    </w:p>
    <w:p w14:paraId="21E62B43" w14:textId="161674B8" w:rsidR="002556BB" w:rsidRDefault="002556BB" w:rsidP="00ED30BA">
      <w:pPr>
        <w:rPr>
          <w:rFonts w:asciiTheme="majorHAnsi" w:hAnsiTheme="majorHAnsi" w:cstheme="majorHAnsi"/>
          <w:b/>
          <w:bCs/>
          <w:sz w:val="22"/>
          <w:szCs w:val="22"/>
        </w:rPr>
      </w:pPr>
    </w:p>
    <w:p w14:paraId="76888657" w14:textId="6E96AD17" w:rsidR="002556BB" w:rsidRDefault="002556BB" w:rsidP="00ED30BA">
      <w:pPr>
        <w:rPr>
          <w:rFonts w:asciiTheme="majorHAnsi" w:hAnsiTheme="majorHAnsi" w:cstheme="majorHAnsi"/>
          <w:b/>
          <w:bCs/>
          <w:sz w:val="22"/>
          <w:szCs w:val="22"/>
        </w:rPr>
      </w:pPr>
    </w:p>
    <w:p w14:paraId="257B445E" w14:textId="04FA8B1D" w:rsidR="002556BB" w:rsidRDefault="002556BB" w:rsidP="00ED30BA">
      <w:pPr>
        <w:rPr>
          <w:rFonts w:asciiTheme="majorHAnsi" w:hAnsiTheme="majorHAnsi" w:cstheme="majorHAnsi"/>
          <w:b/>
          <w:bCs/>
          <w:sz w:val="22"/>
          <w:szCs w:val="22"/>
        </w:rPr>
      </w:pPr>
    </w:p>
    <w:p w14:paraId="1AB79D85" w14:textId="1122C3D2" w:rsidR="002556BB" w:rsidRDefault="002556BB" w:rsidP="00ED30BA">
      <w:pPr>
        <w:rPr>
          <w:rFonts w:asciiTheme="majorHAnsi" w:hAnsiTheme="majorHAnsi" w:cstheme="majorHAnsi"/>
          <w:b/>
          <w:bCs/>
          <w:sz w:val="22"/>
          <w:szCs w:val="22"/>
        </w:rPr>
      </w:pPr>
    </w:p>
    <w:p w14:paraId="7DBF1438" w14:textId="2677ACBE" w:rsidR="002556BB" w:rsidRDefault="002556BB" w:rsidP="00ED30BA">
      <w:pPr>
        <w:rPr>
          <w:rFonts w:asciiTheme="majorHAnsi" w:hAnsiTheme="majorHAnsi" w:cstheme="majorHAnsi"/>
          <w:b/>
          <w:bCs/>
          <w:sz w:val="22"/>
          <w:szCs w:val="22"/>
        </w:rPr>
      </w:pPr>
    </w:p>
    <w:p w14:paraId="582ACD5D" w14:textId="7D15488A" w:rsidR="002556BB" w:rsidRDefault="002556BB" w:rsidP="00ED30BA">
      <w:pPr>
        <w:rPr>
          <w:rFonts w:asciiTheme="majorHAnsi" w:hAnsiTheme="majorHAnsi" w:cstheme="majorHAnsi"/>
          <w:b/>
          <w:bCs/>
          <w:sz w:val="22"/>
          <w:szCs w:val="22"/>
        </w:rPr>
      </w:pPr>
    </w:p>
    <w:p w14:paraId="348CDB95" w14:textId="1AD0A9F0" w:rsidR="002556BB" w:rsidRDefault="002556BB" w:rsidP="00ED30BA">
      <w:pPr>
        <w:rPr>
          <w:rFonts w:asciiTheme="majorHAnsi" w:hAnsiTheme="majorHAnsi" w:cstheme="majorHAnsi"/>
          <w:b/>
          <w:bCs/>
          <w:sz w:val="22"/>
          <w:szCs w:val="22"/>
        </w:rPr>
      </w:pPr>
    </w:p>
    <w:p w14:paraId="5214289D" w14:textId="6A66F35D" w:rsidR="002556BB" w:rsidRDefault="002556BB" w:rsidP="00ED30BA">
      <w:pPr>
        <w:rPr>
          <w:rFonts w:asciiTheme="majorHAnsi" w:hAnsiTheme="majorHAnsi" w:cstheme="majorHAnsi"/>
          <w:b/>
          <w:bCs/>
          <w:sz w:val="22"/>
          <w:szCs w:val="22"/>
        </w:rPr>
      </w:pPr>
    </w:p>
    <w:p w14:paraId="0A9318F2" w14:textId="4830AD71" w:rsidR="002556BB" w:rsidRDefault="002556BB" w:rsidP="00ED30BA">
      <w:pPr>
        <w:rPr>
          <w:rFonts w:asciiTheme="majorHAnsi" w:hAnsiTheme="majorHAnsi" w:cstheme="majorHAnsi"/>
          <w:b/>
          <w:bCs/>
          <w:sz w:val="22"/>
          <w:szCs w:val="22"/>
        </w:rPr>
      </w:pPr>
    </w:p>
    <w:p w14:paraId="0E7AA45E" w14:textId="1200553C" w:rsidR="002556BB" w:rsidRDefault="002556BB" w:rsidP="00ED30BA">
      <w:pPr>
        <w:rPr>
          <w:rFonts w:asciiTheme="majorHAnsi" w:hAnsiTheme="majorHAnsi" w:cstheme="majorHAnsi"/>
          <w:b/>
          <w:bCs/>
          <w:sz w:val="22"/>
          <w:szCs w:val="22"/>
        </w:rPr>
      </w:pPr>
    </w:p>
    <w:p w14:paraId="31D2A348" w14:textId="78CEDBBE" w:rsidR="002556BB" w:rsidRDefault="002556BB" w:rsidP="00ED30BA">
      <w:pPr>
        <w:rPr>
          <w:rFonts w:asciiTheme="majorHAnsi" w:hAnsiTheme="majorHAnsi" w:cstheme="majorHAnsi"/>
          <w:b/>
          <w:bCs/>
          <w:sz w:val="22"/>
          <w:szCs w:val="22"/>
        </w:rPr>
      </w:pPr>
    </w:p>
    <w:p w14:paraId="32D0F904" w14:textId="15EDE500" w:rsidR="002556BB" w:rsidRDefault="002556BB" w:rsidP="00ED30BA">
      <w:pPr>
        <w:rPr>
          <w:rFonts w:asciiTheme="majorHAnsi" w:hAnsiTheme="majorHAnsi" w:cstheme="majorHAnsi"/>
          <w:b/>
          <w:bCs/>
          <w:sz w:val="22"/>
          <w:szCs w:val="22"/>
        </w:rPr>
      </w:pPr>
    </w:p>
    <w:p w14:paraId="6276DC9B" w14:textId="04FA1B93" w:rsidR="002556BB" w:rsidRDefault="002556BB" w:rsidP="00ED30BA">
      <w:pPr>
        <w:rPr>
          <w:rFonts w:asciiTheme="majorHAnsi" w:hAnsiTheme="majorHAnsi" w:cstheme="majorHAnsi"/>
          <w:b/>
          <w:bCs/>
          <w:sz w:val="22"/>
          <w:szCs w:val="22"/>
        </w:rPr>
      </w:pPr>
    </w:p>
    <w:p w14:paraId="0A009426" w14:textId="53401CB1" w:rsidR="002556BB" w:rsidRDefault="002556BB" w:rsidP="00ED30BA">
      <w:pPr>
        <w:rPr>
          <w:rFonts w:asciiTheme="majorHAnsi" w:hAnsiTheme="majorHAnsi" w:cstheme="majorHAnsi"/>
          <w:b/>
          <w:bCs/>
          <w:sz w:val="22"/>
          <w:szCs w:val="22"/>
        </w:rPr>
      </w:pPr>
    </w:p>
    <w:p w14:paraId="5D99968E" w14:textId="6831A0C6" w:rsidR="002556BB" w:rsidRDefault="002556BB" w:rsidP="00ED30BA">
      <w:pPr>
        <w:rPr>
          <w:rFonts w:asciiTheme="majorHAnsi" w:hAnsiTheme="majorHAnsi" w:cstheme="majorHAnsi"/>
          <w:b/>
          <w:bCs/>
          <w:sz w:val="22"/>
          <w:szCs w:val="22"/>
        </w:rPr>
      </w:pPr>
    </w:p>
    <w:p w14:paraId="52F1A7F1" w14:textId="1BC4A47E" w:rsidR="002556BB" w:rsidRDefault="002556BB" w:rsidP="00ED30BA">
      <w:pPr>
        <w:rPr>
          <w:rFonts w:asciiTheme="majorHAnsi" w:hAnsiTheme="majorHAnsi" w:cstheme="majorHAnsi"/>
          <w:b/>
          <w:bCs/>
          <w:sz w:val="22"/>
          <w:szCs w:val="22"/>
        </w:rPr>
      </w:pPr>
    </w:p>
    <w:p w14:paraId="61E72461" w14:textId="7B6B7653" w:rsidR="002556BB" w:rsidRDefault="002556BB" w:rsidP="00ED30BA">
      <w:pPr>
        <w:rPr>
          <w:rFonts w:asciiTheme="majorHAnsi" w:hAnsiTheme="majorHAnsi" w:cstheme="majorHAnsi"/>
          <w:b/>
          <w:bCs/>
          <w:sz w:val="22"/>
          <w:szCs w:val="22"/>
        </w:rPr>
      </w:pPr>
    </w:p>
    <w:p w14:paraId="64A74D3B" w14:textId="014AACAD" w:rsidR="002556BB" w:rsidRDefault="002556BB" w:rsidP="00ED30BA">
      <w:pPr>
        <w:rPr>
          <w:rFonts w:asciiTheme="majorHAnsi" w:hAnsiTheme="majorHAnsi" w:cstheme="majorHAnsi"/>
          <w:b/>
          <w:bCs/>
          <w:sz w:val="22"/>
          <w:szCs w:val="22"/>
        </w:rPr>
      </w:pPr>
    </w:p>
    <w:p w14:paraId="28CF0CF7" w14:textId="1AF594E9" w:rsidR="002556BB" w:rsidRDefault="002556BB" w:rsidP="00ED30BA">
      <w:pPr>
        <w:rPr>
          <w:rFonts w:asciiTheme="majorHAnsi" w:hAnsiTheme="majorHAnsi" w:cstheme="majorHAnsi"/>
          <w:b/>
          <w:bCs/>
          <w:sz w:val="22"/>
          <w:szCs w:val="22"/>
        </w:rPr>
      </w:pPr>
    </w:p>
    <w:p w14:paraId="5A5E6C4F" w14:textId="77777777" w:rsidR="0045403E" w:rsidRDefault="0045403E" w:rsidP="00ED30BA">
      <w:pPr>
        <w:rPr>
          <w:rFonts w:asciiTheme="majorHAnsi" w:hAnsiTheme="majorHAnsi" w:cstheme="majorHAnsi"/>
          <w:b/>
          <w:bCs/>
          <w:sz w:val="22"/>
          <w:szCs w:val="22"/>
        </w:rPr>
      </w:pPr>
    </w:p>
    <w:p w14:paraId="3AE550F5" w14:textId="0A5FA3CE" w:rsidR="002556BB" w:rsidRDefault="002556BB" w:rsidP="00ED30BA">
      <w:pPr>
        <w:rPr>
          <w:rFonts w:asciiTheme="majorHAnsi" w:hAnsiTheme="majorHAnsi" w:cstheme="majorHAnsi"/>
          <w:b/>
          <w:bCs/>
          <w:sz w:val="22"/>
          <w:szCs w:val="22"/>
        </w:rPr>
      </w:pPr>
    </w:p>
    <w:p w14:paraId="38195F05" w14:textId="77777777" w:rsidR="002556BB" w:rsidRDefault="002556BB" w:rsidP="002556BB">
      <w:pPr>
        <w:rPr>
          <w:rFonts w:asciiTheme="majorHAnsi" w:hAnsiTheme="majorHAnsi" w:cstheme="majorHAnsi"/>
          <w:b/>
          <w:bCs/>
          <w:sz w:val="22"/>
          <w:szCs w:val="22"/>
        </w:rPr>
      </w:pPr>
      <w:r>
        <w:rPr>
          <w:rFonts w:asciiTheme="majorHAnsi" w:hAnsiTheme="majorHAnsi" w:cstheme="majorHAnsi"/>
          <w:b/>
          <w:bCs/>
          <w:sz w:val="22"/>
          <w:szCs w:val="22"/>
        </w:rPr>
        <w:lastRenderedPageBreak/>
        <w:t>3. Potential und Herausforderungen</w:t>
      </w:r>
    </w:p>
    <w:p w14:paraId="6757975B" w14:textId="0F9579BB" w:rsidR="006409E8" w:rsidRDefault="00F2769C" w:rsidP="00ED30BA">
      <w:pPr>
        <w:rPr>
          <w:rFonts w:asciiTheme="majorHAnsi" w:hAnsiTheme="majorHAnsi" w:cstheme="majorHAnsi"/>
          <w:b/>
          <w:bCs/>
          <w:sz w:val="22"/>
          <w:szCs w:val="22"/>
        </w:rPr>
      </w:pPr>
      <w:r w:rsidRPr="004E65AC">
        <w:rPr>
          <w:rFonts w:cstheme="minorHAnsi"/>
          <w:noProof/>
          <w:sz w:val="22"/>
          <w:szCs w:val="22"/>
          <w:lang w:eastAsia="de-CH"/>
        </w:rPr>
        <mc:AlternateContent>
          <mc:Choice Requires="wps">
            <w:drawing>
              <wp:anchor distT="0" distB="0" distL="114300" distR="114300" simplePos="0" relativeHeight="251667968" behindDoc="0" locked="0" layoutInCell="1" allowOverlap="1" wp14:anchorId="76E4E695" wp14:editId="49769231">
                <wp:simplePos x="0" y="0"/>
                <wp:positionH relativeFrom="margin">
                  <wp:align>left</wp:align>
                </wp:positionH>
                <wp:positionV relativeFrom="page">
                  <wp:posOffset>2105025</wp:posOffset>
                </wp:positionV>
                <wp:extent cx="5934075" cy="1257300"/>
                <wp:effectExtent l="0" t="0" r="9525" b="0"/>
                <wp:wrapNone/>
                <wp:docPr id="7" name="Textfeld 7"/>
                <wp:cNvGraphicFramePr/>
                <a:graphic xmlns:a="http://schemas.openxmlformats.org/drawingml/2006/main">
                  <a:graphicData uri="http://schemas.microsoft.com/office/word/2010/wordprocessingShape">
                    <wps:wsp>
                      <wps:cNvSpPr txBox="1"/>
                      <wps:spPr>
                        <a:xfrm>
                          <a:off x="0" y="0"/>
                          <a:ext cx="5934075"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803E4" w14:textId="1595FB2F" w:rsidR="002556BB" w:rsidRDefault="002556BB" w:rsidP="002556BB">
                            <w:pPr>
                              <w:shd w:val="clear" w:color="auto" w:fill="F2F2F2" w:themeFill="background1" w:themeFillShade="F2"/>
                              <w:rPr>
                                <w:i/>
                                <w:iCs/>
                                <w:sz w:val="22"/>
                                <w:szCs w:val="22"/>
                              </w:rPr>
                            </w:pPr>
                            <w:r>
                              <w:rPr>
                                <w:i/>
                                <w:iCs/>
                                <w:sz w:val="22"/>
                                <w:szCs w:val="22"/>
                              </w:rPr>
                              <w:t>In diesem Kapitel wird zum einen das Potential (also die Möglichkeiten) der OKJA in Hinblick auf die jeweilige Thematik beschrieben und zum anderen die Herausforderungen, mit denen sie konfrontiert ist.</w:t>
                            </w:r>
                          </w:p>
                          <w:p w14:paraId="35D1F292" w14:textId="5253A33B" w:rsidR="002556BB" w:rsidRDefault="002556BB" w:rsidP="002556BB">
                            <w:pPr>
                              <w:shd w:val="clear" w:color="auto" w:fill="F2F2F2" w:themeFill="background1" w:themeFillShade="F2"/>
                              <w:rPr>
                                <w:i/>
                                <w:iCs/>
                                <w:sz w:val="22"/>
                                <w:szCs w:val="22"/>
                              </w:rPr>
                            </w:pPr>
                          </w:p>
                          <w:p w14:paraId="6DA9E041" w14:textId="3F6DCB93" w:rsidR="002556BB" w:rsidRDefault="002556BB" w:rsidP="002556BB">
                            <w:pPr>
                              <w:shd w:val="clear" w:color="auto" w:fill="F2F2F2" w:themeFill="background1" w:themeFillShade="F2"/>
                              <w:rPr>
                                <w:i/>
                                <w:iCs/>
                                <w:sz w:val="22"/>
                                <w:szCs w:val="22"/>
                              </w:rPr>
                            </w:pPr>
                            <w:r>
                              <w:rPr>
                                <w:i/>
                                <w:iCs/>
                                <w:sz w:val="22"/>
                                <w:szCs w:val="22"/>
                              </w:rPr>
                              <w:t>Umfang: ½ - 1 Seite</w:t>
                            </w:r>
                          </w:p>
                          <w:p w14:paraId="6595C21C" w14:textId="77777777" w:rsidR="002556BB" w:rsidRDefault="002556BB" w:rsidP="002556BB">
                            <w:pPr>
                              <w:shd w:val="clear" w:color="auto" w:fill="F2F2F2" w:themeFill="background1" w:themeFillShade="F2"/>
                              <w:rPr>
                                <w:i/>
                                <w:iCs/>
                                <w:sz w:val="22"/>
                                <w:szCs w:val="22"/>
                              </w:rPr>
                            </w:pPr>
                          </w:p>
                          <w:p w14:paraId="764E588F" w14:textId="38C3B244" w:rsidR="002556BB" w:rsidRPr="006954F1" w:rsidRDefault="002556BB" w:rsidP="002556BB">
                            <w:pPr>
                              <w:shd w:val="clear" w:color="auto" w:fill="F2F2F2" w:themeFill="background1" w:themeFillShade="F2"/>
                              <w:rPr>
                                <w:i/>
                                <w:iCs/>
                                <w:sz w:val="22"/>
                                <w:szCs w:val="22"/>
                              </w:rPr>
                            </w:pPr>
                            <w:r>
                              <w:rPr>
                                <w:i/>
                                <w:iCs/>
                                <w:sz w:val="22"/>
                                <w:szCs w:val="22"/>
                              </w:rPr>
                              <w:t>Beispiel:</w:t>
                            </w:r>
                            <w:r w:rsidR="0045403E">
                              <w:rPr>
                                <w:i/>
                                <w:iCs/>
                                <w:sz w:val="22"/>
                                <w:szCs w:val="22"/>
                              </w:rPr>
                              <w:t xml:space="preserve"> </w:t>
                            </w:r>
                            <w:hyperlink r:id="rId12" w:history="1">
                              <w:proofErr w:type="spellStart"/>
                              <w:r w:rsidRPr="006954F1">
                                <w:rPr>
                                  <w:rStyle w:val="Hyperlink"/>
                                  <w:i/>
                                  <w:iCs/>
                                  <w:color w:val="437DC9" w:themeColor="accent1" w:themeTint="99"/>
                                  <w:sz w:val="22"/>
                                  <w:szCs w:val="22"/>
                                </w:rPr>
                                <w:t>Issue</w:t>
                              </w:r>
                              <w:proofErr w:type="spellEnd"/>
                              <w:r w:rsidRPr="006954F1">
                                <w:rPr>
                                  <w:rStyle w:val="Hyperlink"/>
                                  <w:i/>
                                  <w:iCs/>
                                  <w:color w:val="437DC9" w:themeColor="accent1" w:themeTint="99"/>
                                  <w:sz w:val="22"/>
                                  <w:szCs w:val="22"/>
                                </w:rPr>
                                <w:t xml:space="preserve"> «Sicher, aber nicht mit Vollkasko»</w:t>
                              </w:r>
                            </w:hyperlink>
                            <w:r>
                              <w:rPr>
                                <w:i/>
                                <w:iCs/>
                                <w:sz w:val="22"/>
                                <w:szCs w:val="22"/>
                              </w:rPr>
                              <w:t xml:space="preserve"> (S.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4E695" id="Textfeld 7" o:spid="_x0000_s1028" type="#_x0000_t202" style="position:absolute;margin-left:0;margin-top:165.75pt;width:467.25pt;height:99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" filled="f" stroked="f" strokeweight=".5pt">
                <v:textbox inset="0,0,0,0">
                  <w:txbxContent>
                    <w:p w14:paraId="765803E4" w14:textId="1595FB2F" w:rsidR="002556BB" w:rsidRDefault="002556BB" w:rsidP="002556BB">
                      <w:pPr>
                        <w:shd w:val="clear" w:color="auto" w:fill="F2F2F2" w:themeFill="background1" w:themeFillShade="F2"/>
                        <w:rPr>
                          <w:i/>
                          <w:iCs/>
                          <w:sz w:val="22"/>
                          <w:szCs w:val="22"/>
                        </w:rPr>
                      </w:pPr>
                      <w:r>
                        <w:rPr>
                          <w:i/>
                          <w:iCs/>
                          <w:sz w:val="22"/>
                          <w:szCs w:val="22"/>
                        </w:rPr>
                        <w:t>In diesem Kapitel wird zum einen das Potential (also die Möglichkeiten) der OKJA in Hinblick auf die jeweilige Thematik beschrieben und zum anderen die Herausforderungen, mit denen sie konfrontiert ist.</w:t>
                      </w:r>
                    </w:p>
                    <w:p w14:paraId="35D1F292" w14:textId="5253A33B" w:rsidR="002556BB" w:rsidRDefault="002556BB" w:rsidP="002556BB">
                      <w:pPr>
                        <w:shd w:val="clear" w:color="auto" w:fill="F2F2F2" w:themeFill="background1" w:themeFillShade="F2"/>
                        <w:rPr>
                          <w:i/>
                          <w:iCs/>
                          <w:sz w:val="22"/>
                          <w:szCs w:val="22"/>
                        </w:rPr>
                      </w:pPr>
                    </w:p>
                    <w:p w14:paraId="6DA9E041" w14:textId="3F6DCB93" w:rsidR="002556BB" w:rsidRDefault="002556BB" w:rsidP="002556BB">
                      <w:pPr>
                        <w:shd w:val="clear" w:color="auto" w:fill="F2F2F2" w:themeFill="background1" w:themeFillShade="F2"/>
                        <w:rPr>
                          <w:i/>
                          <w:iCs/>
                          <w:sz w:val="22"/>
                          <w:szCs w:val="22"/>
                        </w:rPr>
                      </w:pPr>
                      <w:r>
                        <w:rPr>
                          <w:i/>
                          <w:iCs/>
                          <w:sz w:val="22"/>
                          <w:szCs w:val="22"/>
                        </w:rPr>
                        <w:t>Umfang: ½ - 1 Seite</w:t>
                      </w:r>
                    </w:p>
                    <w:p w14:paraId="6595C21C" w14:textId="77777777" w:rsidR="002556BB" w:rsidRDefault="002556BB" w:rsidP="002556BB">
                      <w:pPr>
                        <w:shd w:val="clear" w:color="auto" w:fill="F2F2F2" w:themeFill="background1" w:themeFillShade="F2"/>
                        <w:rPr>
                          <w:i/>
                          <w:iCs/>
                          <w:sz w:val="22"/>
                          <w:szCs w:val="22"/>
                        </w:rPr>
                      </w:pPr>
                    </w:p>
                    <w:p w14:paraId="764E588F" w14:textId="38C3B244" w:rsidR="002556BB" w:rsidRPr="006954F1" w:rsidRDefault="002556BB" w:rsidP="002556BB">
                      <w:pPr>
                        <w:shd w:val="clear" w:color="auto" w:fill="F2F2F2" w:themeFill="background1" w:themeFillShade="F2"/>
                        <w:rPr>
                          <w:i/>
                          <w:iCs/>
                          <w:sz w:val="22"/>
                          <w:szCs w:val="22"/>
                        </w:rPr>
                      </w:pPr>
                      <w:r>
                        <w:rPr>
                          <w:i/>
                          <w:iCs/>
                          <w:sz w:val="22"/>
                          <w:szCs w:val="22"/>
                        </w:rPr>
                        <w:t>Beispiel:</w:t>
                      </w:r>
                      <w:r w:rsidR="0045403E">
                        <w:rPr>
                          <w:i/>
                          <w:iCs/>
                          <w:sz w:val="22"/>
                          <w:szCs w:val="22"/>
                        </w:rPr>
                        <w:t xml:space="preserve"> </w:t>
                      </w:r>
                      <w:hyperlink r:id="rId13" w:history="1">
                        <w:r w:rsidRPr="006954F1">
                          <w:rPr>
                            <w:rStyle w:val="Hyperlink"/>
                            <w:i/>
                            <w:iCs/>
                            <w:color w:val="437DC9" w:themeColor="accent1" w:themeTint="99"/>
                            <w:sz w:val="22"/>
                            <w:szCs w:val="22"/>
                          </w:rPr>
                          <w:t>Issue «Sicher, aber nicht mit Vollkasko»</w:t>
                        </w:r>
                      </w:hyperlink>
                      <w:r>
                        <w:rPr>
                          <w:i/>
                          <w:iCs/>
                          <w:sz w:val="22"/>
                          <w:szCs w:val="22"/>
                        </w:rPr>
                        <w:t xml:space="preserve"> (S. 6)</w:t>
                      </w:r>
                    </w:p>
                  </w:txbxContent>
                </v:textbox>
                <w10:wrap anchorx="margin" anchory="page"/>
              </v:shape>
            </w:pict>
          </mc:Fallback>
        </mc:AlternateContent>
      </w:r>
    </w:p>
    <w:p w14:paraId="5EED5545" w14:textId="77777777" w:rsidR="006409E8" w:rsidRDefault="006409E8" w:rsidP="00ED30BA">
      <w:pPr>
        <w:rPr>
          <w:rFonts w:asciiTheme="majorHAnsi" w:hAnsiTheme="majorHAnsi" w:cstheme="majorHAnsi"/>
          <w:b/>
          <w:bCs/>
          <w:sz w:val="22"/>
          <w:szCs w:val="22"/>
        </w:rPr>
      </w:pPr>
    </w:p>
    <w:p w14:paraId="127DD8CC" w14:textId="77777777" w:rsidR="006409E8" w:rsidRDefault="006409E8" w:rsidP="00ED30BA">
      <w:pPr>
        <w:rPr>
          <w:rFonts w:asciiTheme="majorHAnsi" w:hAnsiTheme="majorHAnsi" w:cstheme="majorHAnsi"/>
          <w:b/>
          <w:bCs/>
          <w:sz w:val="22"/>
          <w:szCs w:val="22"/>
        </w:rPr>
      </w:pPr>
    </w:p>
    <w:p w14:paraId="7B31F73B" w14:textId="77777777" w:rsidR="006409E8" w:rsidRDefault="006409E8" w:rsidP="00ED30BA">
      <w:pPr>
        <w:rPr>
          <w:rFonts w:asciiTheme="majorHAnsi" w:hAnsiTheme="majorHAnsi" w:cstheme="majorHAnsi"/>
          <w:b/>
          <w:bCs/>
          <w:sz w:val="22"/>
          <w:szCs w:val="22"/>
        </w:rPr>
      </w:pPr>
    </w:p>
    <w:p w14:paraId="14E527E7" w14:textId="77777777" w:rsidR="006409E8" w:rsidRDefault="006409E8" w:rsidP="00ED30BA">
      <w:pPr>
        <w:rPr>
          <w:rFonts w:asciiTheme="majorHAnsi" w:hAnsiTheme="majorHAnsi" w:cstheme="majorHAnsi"/>
          <w:b/>
          <w:bCs/>
          <w:sz w:val="22"/>
          <w:szCs w:val="22"/>
        </w:rPr>
      </w:pPr>
    </w:p>
    <w:p w14:paraId="31818F6C" w14:textId="77777777" w:rsidR="006409E8" w:rsidRDefault="006409E8" w:rsidP="00ED30BA">
      <w:pPr>
        <w:rPr>
          <w:rFonts w:asciiTheme="majorHAnsi" w:hAnsiTheme="majorHAnsi" w:cstheme="majorHAnsi"/>
          <w:b/>
          <w:bCs/>
          <w:sz w:val="22"/>
          <w:szCs w:val="22"/>
        </w:rPr>
      </w:pPr>
    </w:p>
    <w:p w14:paraId="79C29C22" w14:textId="77777777" w:rsidR="006409E8" w:rsidRDefault="006409E8" w:rsidP="00ED30BA">
      <w:pPr>
        <w:rPr>
          <w:rFonts w:asciiTheme="majorHAnsi" w:hAnsiTheme="majorHAnsi" w:cstheme="majorHAnsi"/>
          <w:b/>
          <w:bCs/>
          <w:sz w:val="22"/>
          <w:szCs w:val="22"/>
        </w:rPr>
      </w:pPr>
    </w:p>
    <w:p w14:paraId="48FB8767" w14:textId="77777777" w:rsidR="006409E8" w:rsidRDefault="006409E8" w:rsidP="00ED30BA">
      <w:pPr>
        <w:rPr>
          <w:rFonts w:asciiTheme="majorHAnsi" w:hAnsiTheme="majorHAnsi" w:cstheme="majorHAnsi"/>
          <w:b/>
          <w:bCs/>
          <w:sz w:val="22"/>
          <w:szCs w:val="22"/>
        </w:rPr>
      </w:pPr>
    </w:p>
    <w:p w14:paraId="39643AE1" w14:textId="77777777" w:rsidR="006409E8" w:rsidRDefault="006409E8" w:rsidP="00ED30BA">
      <w:pPr>
        <w:rPr>
          <w:rFonts w:asciiTheme="majorHAnsi" w:hAnsiTheme="majorHAnsi" w:cstheme="majorHAnsi"/>
          <w:b/>
          <w:bCs/>
          <w:sz w:val="22"/>
          <w:szCs w:val="22"/>
        </w:rPr>
      </w:pPr>
    </w:p>
    <w:p w14:paraId="3A2B2A06" w14:textId="77777777" w:rsidR="006409E8" w:rsidRDefault="006409E8" w:rsidP="00ED30BA">
      <w:pPr>
        <w:rPr>
          <w:rFonts w:asciiTheme="majorHAnsi" w:hAnsiTheme="majorHAnsi" w:cstheme="majorHAnsi"/>
          <w:b/>
          <w:bCs/>
          <w:sz w:val="22"/>
          <w:szCs w:val="22"/>
        </w:rPr>
      </w:pPr>
    </w:p>
    <w:p w14:paraId="24F7F595" w14:textId="77777777" w:rsidR="006409E8" w:rsidRPr="00CD6C4E" w:rsidRDefault="006409E8" w:rsidP="006409E8">
      <w:pPr>
        <w:rPr>
          <w:rFonts w:cstheme="minorHAnsi"/>
          <w:i/>
          <w:iCs/>
          <w:sz w:val="22"/>
          <w:szCs w:val="22"/>
        </w:rPr>
      </w:pPr>
      <w:r w:rsidRPr="00CD6C4E">
        <w:rPr>
          <w:rFonts w:cstheme="minorHAnsi"/>
          <w:i/>
          <w:iCs/>
          <w:sz w:val="22"/>
          <w:szCs w:val="22"/>
        </w:rPr>
        <w:t>Hier Text einfügen…</w:t>
      </w:r>
    </w:p>
    <w:p w14:paraId="04D17532" w14:textId="7BD0AD4E" w:rsidR="002556BB" w:rsidRDefault="002556BB" w:rsidP="00ED30BA">
      <w:pPr>
        <w:rPr>
          <w:rFonts w:asciiTheme="majorHAnsi" w:hAnsiTheme="majorHAnsi" w:cstheme="majorHAnsi"/>
          <w:b/>
          <w:bCs/>
          <w:sz w:val="22"/>
          <w:szCs w:val="22"/>
        </w:rPr>
      </w:pPr>
    </w:p>
    <w:p w14:paraId="113170A5" w14:textId="30BB27C2" w:rsidR="002556BB" w:rsidRDefault="002556BB" w:rsidP="00ED30BA">
      <w:pPr>
        <w:rPr>
          <w:rFonts w:asciiTheme="majorHAnsi" w:hAnsiTheme="majorHAnsi" w:cstheme="majorHAnsi"/>
          <w:b/>
          <w:bCs/>
          <w:sz w:val="22"/>
          <w:szCs w:val="22"/>
        </w:rPr>
      </w:pPr>
    </w:p>
    <w:p w14:paraId="16F111B3" w14:textId="3940B9CC" w:rsidR="002556BB" w:rsidRDefault="002556BB" w:rsidP="00ED30BA">
      <w:pPr>
        <w:rPr>
          <w:rFonts w:asciiTheme="majorHAnsi" w:hAnsiTheme="majorHAnsi" w:cstheme="majorHAnsi"/>
          <w:b/>
          <w:bCs/>
          <w:sz w:val="22"/>
          <w:szCs w:val="22"/>
        </w:rPr>
      </w:pPr>
    </w:p>
    <w:p w14:paraId="0324A2AD" w14:textId="2F8178FA" w:rsidR="002556BB" w:rsidRDefault="002556BB" w:rsidP="00ED30BA">
      <w:pPr>
        <w:rPr>
          <w:rFonts w:asciiTheme="majorHAnsi" w:hAnsiTheme="majorHAnsi" w:cstheme="majorHAnsi"/>
          <w:b/>
          <w:bCs/>
          <w:sz w:val="22"/>
          <w:szCs w:val="22"/>
        </w:rPr>
      </w:pPr>
    </w:p>
    <w:p w14:paraId="150AD628" w14:textId="5BC68403" w:rsidR="002556BB" w:rsidRDefault="002556BB" w:rsidP="00ED30BA">
      <w:pPr>
        <w:rPr>
          <w:rFonts w:asciiTheme="majorHAnsi" w:hAnsiTheme="majorHAnsi" w:cstheme="majorHAnsi"/>
          <w:b/>
          <w:bCs/>
          <w:sz w:val="22"/>
          <w:szCs w:val="22"/>
        </w:rPr>
      </w:pPr>
    </w:p>
    <w:p w14:paraId="69C34BDE" w14:textId="04426941" w:rsidR="002556BB" w:rsidRDefault="002556BB" w:rsidP="00ED30BA">
      <w:pPr>
        <w:rPr>
          <w:rFonts w:asciiTheme="majorHAnsi" w:hAnsiTheme="majorHAnsi" w:cstheme="majorHAnsi"/>
          <w:b/>
          <w:bCs/>
          <w:sz w:val="22"/>
          <w:szCs w:val="22"/>
        </w:rPr>
      </w:pPr>
    </w:p>
    <w:p w14:paraId="02CCA1C8" w14:textId="7F672DD9" w:rsidR="002556BB" w:rsidRDefault="002556BB" w:rsidP="00ED30BA">
      <w:pPr>
        <w:rPr>
          <w:rFonts w:asciiTheme="majorHAnsi" w:hAnsiTheme="majorHAnsi" w:cstheme="majorHAnsi"/>
          <w:b/>
          <w:bCs/>
          <w:sz w:val="22"/>
          <w:szCs w:val="22"/>
        </w:rPr>
      </w:pPr>
    </w:p>
    <w:p w14:paraId="3456E6E1" w14:textId="04E418B0" w:rsidR="002556BB" w:rsidRDefault="002556BB" w:rsidP="00ED30BA">
      <w:pPr>
        <w:rPr>
          <w:rFonts w:asciiTheme="majorHAnsi" w:hAnsiTheme="majorHAnsi" w:cstheme="majorHAnsi"/>
          <w:b/>
          <w:bCs/>
          <w:sz w:val="22"/>
          <w:szCs w:val="22"/>
        </w:rPr>
      </w:pPr>
    </w:p>
    <w:p w14:paraId="3D93CE56" w14:textId="6A5F8E22" w:rsidR="002556BB" w:rsidRDefault="002556BB" w:rsidP="00ED30BA">
      <w:pPr>
        <w:rPr>
          <w:rFonts w:asciiTheme="majorHAnsi" w:hAnsiTheme="majorHAnsi" w:cstheme="majorHAnsi"/>
          <w:b/>
          <w:bCs/>
          <w:sz w:val="22"/>
          <w:szCs w:val="22"/>
        </w:rPr>
      </w:pPr>
    </w:p>
    <w:p w14:paraId="6EDCA6D5" w14:textId="02CDCF5C" w:rsidR="002556BB" w:rsidRDefault="002556BB" w:rsidP="00ED30BA">
      <w:pPr>
        <w:rPr>
          <w:rFonts w:asciiTheme="majorHAnsi" w:hAnsiTheme="majorHAnsi" w:cstheme="majorHAnsi"/>
          <w:b/>
          <w:bCs/>
          <w:sz w:val="22"/>
          <w:szCs w:val="22"/>
        </w:rPr>
      </w:pPr>
    </w:p>
    <w:p w14:paraId="2C98A14A" w14:textId="76705572" w:rsidR="002556BB" w:rsidRDefault="002556BB" w:rsidP="00ED30BA">
      <w:pPr>
        <w:rPr>
          <w:rFonts w:asciiTheme="majorHAnsi" w:hAnsiTheme="majorHAnsi" w:cstheme="majorHAnsi"/>
          <w:b/>
          <w:bCs/>
          <w:sz w:val="22"/>
          <w:szCs w:val="22"/>
        </w:rPr>
      </w:pPr>
    </w:p>
    <w:p w14:paraId="4E8AE4C8" w14:textId="4177BBED" w:rsidR="002556BB" w:rsidRDefault="002556BB" w:rsidP="00ED30BA">
      <w:pPr>
        <w:rPr>
          <w:rFonts w:asciiTheme="majorHAnsi" w:hAnsiTheme="majorHAnsi" w:cstheme="majorHAnsi"/>
          <w:b/>
          <w:bCs/>
          <w:sz w:val="22"/>
          <w:szCs w:val="22"/>
        </w:rPr>
      </w:pPr>
    </w:p>
    <w:p w14:paraId="297142D3" w14:textId="791D5651" w:rsidR="002556BB" w:rsidRDefault="002556BB" w:rsidP="00ED30BA">
      <w:pPr>
        <w:rPr>
          <w:rFonts w:asciiTheme="majorHAnsi" w:hAnsiTheme="majorHAnsi" w:cstheme="majorHAnsi"/>
          <w:b/>
          <w:bCs/>
          <w:sz w:val="22"/>
          <w:szCs w:val="22"/>
        </w:rPr>
      </w:pPr>
    </w:p>
    <w:p w14:paraId="75854E12" w14:textId="1610F111" w:rsidR="002556BB" w:rsidRDefault="002556BB" w:rsidP="00ED30BA">
      <w:pPr>
        <w:rPr>
          <w:rFonts w:asciiTheme="majorHAnsi" w:hAnsiTheme="majorHAnsi" w:cstheme="majorHAnsi"/>
          <w:b/>
          <w:bCs/>
          <w:sz w:val="22"/>
          <w:szCs w:val="22"/>
        </w:rPr>
      </w:pPr>
    </w:p>
    <w:p w14:paraId="22FCDBA4" w14:textId="5982DA79" w:rsidR="002556BB" w:rsidRDefault="002556BB" w:rsidP="00ED30BA">
      <w:pPr>
        <w:rPr>
          <w:rFonts w:asciiTheme="majorHAnsi" w:hAnsiTheme="majorHAnsi" w:cstheme="majorHAnsi"/>
          <w:b/>
          <w:bCs/>
          <w:sz w:val="22"/>
          <w:szCs w:val="22"/>
        </w:rPr>
      </w:pPr>
    </w:p>
    <w:p w14:paraId="0C044122" w14:textId="1A435B6B" w:rsidR="002556BB" w:rsidRDefault="002556BB" w:rsidP="00ED30BA">
      <w:pPr>
        <w:rPr>
          <w:rFonts w:asciiTheme="majorHAnsi" w:hAnsiTheme="majorHAnsi" w:cstheme="majorHAnsi"/>
          <w:b/>
          <w:bCs/>
          <w:sz w:val="22"/>
          <w:szCs w:val="22"/>
        </w:rPr>
      </w:pPr>
    </w:p>
    <w:p w14:paraId="2516D5D7" w14:textId="781654E5" w:rsidR="002556BB" w:rsidRDefault="002556BB" w:rsidP="00ED30BA">
      <w:pPr>
        <w:rPr>
          <w:rFonts w:asciiTheme="majorHAnsi" w:hAnsiTheme="majorHAnsi" w:cstheme="majorHAnsi"/>
          <w:b/>
          <w:bCs/>
          <w:sz w:val="22"/>
          <w:szCs w:val="22"/>
        </w:rPr>
      </w:pPr>
    </w:p>
    <w:p w14:paraId="0BC3D373" w14:textId="729398CC" w:rsidR="002556BB" w:rsidRDefault="002556BB" w:rsidP="00ED30BA">
      <w:pPr>
        <w:rPr>
          <w:rFonts w:asciiTheme="majorHAnsi" w:hAnsiTheme="majorHAnsi" w:cstheme="majorHAnsi"/>
          <w:b/>
          <w:bCs/>
          <w:sz w:val="22"/>
          <w:szCs w:val="22"/>
        </w:rPr>
      </w:pPr>
    </w:p>
    <w:p w14:paraId="2359C8E4" w14:textId="467C9331" w:rsidR="002556BB" w:rsidRDefault="002556BB" w:rsidP="00ED30BA">
      <w:pPr>
        <w:rPr>
          <w:rFonts w:asciiTheme="majorHAnsi" w:hAnsiTheme="majorHAnsi" w:cstheme="majorHAnsi"/>
          <w:b/>
          <w:bCs/>
          <w:sz w:val="22"/>
          <w:szCs w:val="22"/>
        </w:rPr>
      </w:pPr>
    </w:p>
    <w:p w14:paraId="342799C4" w14:textId="6E42BB4F" w:rsidR="002556BB" w:rsidRDefault="002556BB" w:rsidP="00ED30BA">
      <w:pPr>
        <w:rPr>
          <w:rFonts w:asciiTheme="majorHAnsi" w:hAnsiTheme="majorHAnsi" w:cstheme="majorHAnsi"/>
          <w:b/>
          <w:bCs/>
          <w:sz w:val="22"/>
          <w:szCs w:val="22"/>
        </w:rPr>
      </w:pPr>
    </w:p>
    <w:p w14:paraId="1118AE01" w14:textId="7AD809D7" w:rsidR="002556BB" w:rsidRDefault="002556BB" w:rsidP="00ED30BA">
      <w:pPr>
        <w:rPr>
          <w:rFonts w:asciiTheme="majorHAnsi" w:hAnsiTheme="majorHAnsi" w:cstheme="majorHAnsi"/>
          <w:b/>
          <w:bCs/>
          <w:sz w:val="22"/>
          <w:szCs w:val="22"/>
        </w:rPr>
      </w:pPr>
    </w:p>
    <w:p w14:paraId="4CFE871F" w14:textId="5B92A094" w:rsidR="002556BB" w:rsidRDefault="002556BB" w:rsidP="00ED30BA">
      <w:pPr>
        <w:rPr>
          <w:rFonts w:asciiTheme="majorHAnsi" w:hAnsiTheme="majorHAnsi" w:cstheme="majorHAnsi"/>
          <w:b/>
          <w:bCs/>
          <w:sz w:val="22"/>
          <w:szCs w:val="22"/>
        </w:rPr>
      </w:pPr>
    </w:p>
    <w:p w14:paraId="23273252" w14:textId="31C2447D" w:rsidR="002556BB" w:rsidRDefault="002556BB" w:rsidP="00ED30BA">
      <w:pPr>
        <w:rPr>
          <w:rFonts w:asciiTheme="majorHAnsi" w:hAnsiTheme="majorHAnsi" w:cstheme="majorHAnsi"/>
          <w:b/>
          <w:bCs/>
          <w:sz w:val="22"/>
          <w:szCs w:val="22"/>
        </w:rPr>
      </w:pPr>
    </w:p>
    <w:p w14:paraId="04CA3AF1" w14:textId="5D43E69F" w:rsidR="002556BB" w:rsidRDefault="002556BB" w:rsidP="00ED30BA">
      <w:pPr>
        <w:rPr>
          <w:rFonts w:asciiTheme="majorHAnsi" w:hAnsiTheme="majorHAnsi" w:cstheme="majorHAnsi"/>
          <w:b/>
          <w:bCs/>
          <w:sz w:val="22"/>
          <w:szCs w:val="22"/>
        </w:rPr>
      </w:pPr>
    </w:p>
    <w:p w14:paraId="10F34F03" w14:textId="612AD31F" w:rsidR="002556BB" w:rsidRDefault="002556BB" w:rsidP="00ED30BA">
      <w:pPr>
        <w:rPr>
          <w:rFonts w:asciiTheme="majorHAnsi" w:hAnsiTheme="majorHAnsi" w:cstheme="majorHAnsi"/>
          <w:b/>
          <w:bCs/>
          <w:sz w:val="22"/>
          <w:szCs w:val="22"/>
        </w:rPr>
      </w:pPr>
    </w:p>
    <w:p w14:paraId="42F22C78" w14:textId="5FA0DA1F" w:rsidR="002556BB" w:rsidRDefault="002556BB" w:rsidP="00ED30BA">
      <w:pPr>
        <w:rPr>
          <w:rFonts w:asciiTheme="majorHAnsi" w:hAnsiTheme="majorHAnsi" w:cstheme="majorHAnsi"/>
          <w:b/>
          <w:bCs/>
          <w:sz w:val="22"/>
          <w:szCs w:val="22"/>
        </w:rPr>
      </w:pPr>
    </w:p>
    <w:p w14:paraId="38DCD1FF" w14:textId="0A70EB59" w:rsidR="002556BB" w:rsidRDefault="002556BB" w:rsidP="00ED30BA">
      <w:pPr>
        <w:rPr>
          <w:rFonts w:asciiTheme="majorHAnsi" w:hAnsiTheme="majorHAnsi" w:cstheme="majorHAnsi"/>
          <w:b/>
          <w:bCs/>
          <w:sz w:val="22"/>
          <w:szCs w:val="22"/>
        </w:rPr>
      </w:pPr>
    </w:p>
    <w:p w14:paraId="2901624A" w14:textId="35248A20" w:rsidR="002556BB" w:rsidRDefault="002556BB" w:rsidP="00ED30BA">
      <w:pPr>
        <w:rPr>
          <w:rFonts w:asciiTheme="majorHAnsi" w:hAnsiTheme="majorHAnsi" w:cstheme="majorHAnsi"/>
          <w:b/>
          <w:bCs/>
          <w:sz w:val="22"/>
          <w:szCs w:val="22"/>
        </w:rPr>
      </w:pPr>
    </w:p>
    <w:p w14:paraId="55D3ADEA" w14:textId="34C3BE01" w:rsidR="002556BB" w:rsidRDefault="002556BB" w:rsidP="00ED30BA">
      <w:pPr>
        <w:rPr>
          <w:rFonts w:asciiTheme="majorHAnsi" w:hAnsiTheme="majorHAnsi" w:cstheme="majorHAnsi"/>
          <w:b/>
          <w:bCs/>
          <w:sz w:val="22"/>
          <w:szCs w:val="22"/>
        </w:rPr>
      </w:pPr>
    </w:p>
    <w:p w14:paraId="545CF797" w14:textId="736DFF58" w:rsidR="002556BB" w:rsidRDefault="002556BB" w:rsidP="00ED30BA">
      <w:pPr>
        <w:rPr>
          <w:rFonts w:asciiTheme="majorHAnsi" w:hAnsiTheme="majorHAnsi" w:cstheme="majorHAnsi"/>
          <w:b/>
          <w:bCs/>
          <w:sz w:val="22"/>
          <w:szCs w:val="22"/>
        </w:rPr>
      </w:pPr>
    </w:p>
    <w:p w14:paraId="5DE9BB58" w14:textId="77777777" w:rsidR="0045403E" w:rsidRDefault="0045403E" w:rsidP="00ED30BA">
      <w:pPr>
        <w:rPr>
          <w:rFonts w:asciiTheme="majorHAnsi" w:hAnsiTheme="majorHAnsi" w:cstheme="majorHAnsi"/>
          <w:b/>
          <w:bCs/>
          <w:sz w:val="22"/>
          <w:szCs w:val="22"/>
        </w:rPr>
      </w:pPr>
    </w:p>
    <w:p w14:paraId="659C2705" w14:textId="3291E314" w:rsidR="002556BB" w:rsidRDefault="002556BB" w:rsidP="00ED30BA">
      <w:pPr>
        <w:rPr>
          <w:rFonts w:asciiTheme="majorHAnsi" w:hAnsiTheme="majorHAnsi" w:cstheme="majorHAnsi"/>
          <w:b/>
          <w:bCs/>
          <w:sz w:val="22"/>
          <w:szCs w:val="22"/>
        </w:rPr>
      </w:pPr>
    </w:p>
    <w:p w14:paraId="21C13E33" w14:textId="0D7BEC65" w:rsidR="002556BB" w:rsidRDefault="002556BB" w:rsidP="00ED30BA">
      <w:pPr>
        <w:rPr>
          <w:rFonts w:asciiTheme="majorHAnsi" w:hAnsiTheme="majorHAnsi" w:cstheme="majorHAnsi"/>
          <w:b/>
          <w:bCs/>
          <w:sz w:val="22"/>
          <w:szCs w:val="22"/>
        </w:rPr>
      </w:pPr>
    </w:p>
    <w:p w14:paraId="0F1E29F4" w14:textId="77777777" w:rsidR="006409E8" w:rsidRPr="00CD6C4E" w:rsidRDefault="006409E8" w:rsidP="006409E8">
      <w:pPr>
        <w:rPr>
          <w:rFonts w:asciiTheme="majorHAnsi" w:hAnsiTheme="majorHAnsi" w:cstheme="minorHAnsi"/>
          <w:b/>
          <w:bCs/>
          <w:sz w:val="22"/>
          <w:szCs w:val="22"/>
        </w:rPr>
      </w:pPr>
      <w:r w:rsidRPr="00CD6C4E">
        <w:rPr>
          <w:rFonts w:asciiTheme="majorHAnsi" w:hAnsiTheme="majorHAnsi" w:cstheme="minorHAnsi"/>
          <w:b/>
          <w:bCs/>
          <w:sz w:val="22"/>
          <w:szCs w:val="22"/>
        </w:rPr>
        <w:lastRenderedPageBreak/>
        <w:t>4. Werte, Haltungen, Forderungen</w:t>
      </w:r>
    </w:p>
    <w:p w14:paraId="66288534" w14:textId="63464769" w:rsidR="002556BB" w:rsidRDefault="006409E8" w:rsidP="00ED30BA">
      <w:pPr>
        <w:rPr>
          <w:rFonts w:asciiTheme="majorHAnsi" w:hAnsiTheme="majorHAnsi" w:cstheme="majorHAnsi"/>
          <w:b/>
          <w:bCs/>
          <w:sz w:val="22"/>
          <w:szCs w:val="22"/>
        </w:rPr>
      </w:pPr>
      <w:r w:rsidRPr="004E65AC">
        <w:rPr>
          <w:rFonts w:cstheme="minorHAnsi"/>
          <w:noProof/>
          <w:sz w:val="22"/>
          <w:szCs w:val="22"/>
          <w:lang w:eastAsia="de-CH"/>
        </w:rPr>
        <mc:AlternateContent>
          <mc:Choice Requires="wps">
            <w:drawing>
              <wp:anchor distT="0" distB="0" distL="114300" distR="114300" simplePos="0" relativeHeight="251670016" behindDoc="0" locked="0" layoutInCell="1" allowOverlap="1" wp14:anchorId="24B5F59E" wp14:editId="601AA66A">
                <wp:simplePos x="0" y="0"/>
                <wp:positionH relativeFrom="margin">
                  <wp:align>left</wp:align>
                </wp:positionH>
                <wp:positionV relativeFrom="page">
                  <wp:posOffset>2105025</wp:posOffset>
                </wp:positionV>
                <wp:extent cx="5924550" cy="1085850"/>
                <wp:effectExtent l="0" t="0" r="0" b="0"/>
                <wp:wrapNone/>
                <wp:docPr id="3" name="Textfeld 3"/>
                <wp:cNvGraphicFramePr/>
                <a:graphic xmlns:a="http://schemas.openxmlformats.org/drawingml/2006/main">
                  <a:graphicData uri="http://schemas.microsoft.com/office/word/2010/wordprocessingShape">
                    <wps:wsp>
                      <wps:cNvSpPr txBox="1"/>
                      <wps:spPr>
                        <a:xfrm>
                          <a:off x="0" y="0"/>
                          <a:ext cx="59245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099FA" w14:textId="133C2C0B" w:rsidR="002556BB" w:rsidRDefault="002556BB" w:rsidP="002556BB">
                            <w:pPr>
                              <w:shd w:val="clear" w:color="auto" w:fill="F2F2F2" w:themeFill="background1" w:themeFillShade="F2"/>
                              <w:rPr>
                                <w:i/>
                                <w:iCs/>
                                <w:sz w:val="22"/>
                                <w:szCs w:val="22"/>
                              </w:rPr>
                            </w:pPr>
                            <w:r>
                              <w:rPr>
                                <w:i/>
                                <w:iCs/>
                                <w:sz w:val="22"/>
                                <w:szCs w:val="22"/>
                              </w:rPr>
                              <w:t>In diesem Kapitel werden die Werte, Haltungen und Forderungen aufgezählt, für die der Verband voja bzw. die OKJA Kanton Bern stehen und sich einsetzen.</w:t>
                            </w:r>
                          </w:p>
                          <w:p w14:paraId="06725088" w14:textId="6A881D29" w:rsidR="006409E8" w:rsidRDefault="006409E8" w:rsidP="002556BB">
                            <w:pPr>
                              <w:shd w:val="clear" w:color="auto" w:fill="F2F2F2" w:themeFill="background1" w:themeFillShade="F2"/>
                              <w:rPr>
                                <w:i/>
                                <w:iCs/>
                                <w:sz w:val="22"/>
                                <w:szCs w:val="22"/>
                              </w:rPr>
                            </w:pPr>
                          </w:p>
                          <w:p w14:paraId="02D3B119" w14:textId="5CB54C62" w:rsidR="006409E8" w:rsidRDefault="006409E8" w:rsidP="002556BB">
                            <w:pPr>
                              <w:shd w:val="clear" w:color="auto" w:fill="F2F2F2" w:themeFill="background1" w:themeFillShade="F2"/>
                              <w:rPr>
                                <w:i/>
                                <w:iCs/>
                                <w:sz w:val="22"/>
                                <w:szCs w:val="22"/>
                              </w:rPr>
                            </w:pPr>
                            <w:r>
                              <w:rPr>
                                <w:i/>
                                <w:iCs/>
                                <w:sz w:val="22"/>
                                <w:szCs w:val="22"/>
                              </w:rPr>
                              <w:t>Umfang: ½ - 1 Seite</w:t>
                            </w:r>
                          </w:p>
                          <w:p w14:paraId="633FBFE5" w14:textId="77777777" w:rsidR="002556BB" w:rsidRDefault="002556BB" w:rsidP="002556BB">
                            <w:pPr>
                              <w:shd w:val="clear" w:color="auto" w:fill="F2F2F2" w:themeFill="background1" w:themeFillShade="F2"/>
                              <w:rPr>
                                <w:i/>
                                <w:iCs/>
                                <w:sz w:val="22"/>
                                <w:szCs w:val="22"/>
                              </w:rPr>
                            </w:pPr>
                          </w:p>
                          <w:p w14:paraId="7B042AAB" w14:textId="2F2FF01E" w:rsidR="002556BB" w:rsidRPr="00CD6C4E" w:rsidRDefault="002556BB" w:rsidP="002556BB">
                            <w:pPr>
                              <w:shd w:val="clear" w:color="auto" w:fill="F2F2F2" w:themeFill="background1" w:themeFillShade="F2"/>
                              <w:rPr>
                                <w:i/>
                                <w:iCs/>
                                <w:sz w:val="22"/>
                                <w:szCs w:val="22"/>
                              </w:rPr>
                            </w:pPr>
                            <w:r>
                              <w:rPr>
                                <w:i/>
                                <w:iCs/>
                                <w:sz w:val="22"/>
                                <w:szCs w:val="22"/>
                              </w:rPr>
                              <w:t>Beispiel:</w:t>
                            </w:r>
                            <w:r w:rsidR="0045403E">
                              <w:rPr>
                                <w:i/>
                                <w:iCs/>
                                <w:sz w:val="22"/>
                                <w:szCs w:val="22"/>
                              </w:rPr>
                              <w:t xml:space="preserve"> </w:t>
                            </w:r>
                            <w:hyperlink r:id="rId14" w:history="1">
                              <w:proofErr w:type="spellStart"/>
                              <w:r w:rsidRPr="004A3EF8">
                                <w:rPr>
                                  <w:rStyle w:val="Hyperlink"/>
                                  <w:i/>
                                  <w:iCs/>
                                  <w:color w:val="437DC9" w:themeColor="accent1" w:themeTint="99"/>
                                  <w:sz w:val="22"/>
                                  <w:szCs w:val="22"/>
                                </w:rPr>
                                <w:t>Issue</w:t>
                              </w:r>
                              <w:proofErr w:type="spellEnd"/>
                              <w:r w:rsidRPr="004A3EF8">
                                <w:rPr>
                                  <w:rStyle w:val="Hyperlink"/>
                                  <w:i/>
                                  <w:iCs/>
                                  <w:color w:val="437DC9" w:themeColor="accent1" w:themeTint="99"/>
                                  <w:sz w:val="22"/>
                                  <w:szCs w:val="22"/>
                                </w:rPr>
                                <w:t xml:space="preserve"> «Psychische Gesundheit»</w:t>
                              </w:r>
                            </w:hyperlink>
                            <w:r>
                              <w:rPr>
                                <w:i/>
                                <w:iCs/>
                                <w:sz w:val="22"/>
                                <w:szCs w:val="22"/>
                              </w:rPr>
                              <w:t xml:space="preserve"> </w:t>
                            </w:r>
                            <w:r w:rsidRPr="004A3EF8">
                              <w:rPr>
                                <w:i/>
                                <w:iCs/>
                                <w:sz w:val="22"/>
                                <w:szCs w:val="22"/>
                              </w:rPr>
                              <w:t xml:space="preserve">(S. </w:t>
                            </w:r>
                            <w:r>
                              <w:rPr>
                                <w:i/>
                                <w:iCs/>
                                <w:sz w:val="22"/>
                                <w:szCs w:val="22"/>
                              </w:rPr>
                              <w:t>7</w:t>
                            </w:r>
                            <w:r w:rsidRPr="004A3EF8">
                              <w:rPr>
                                <w:i/>
                                <w:iCs/>
                                <w:sz w:val="22"/>
                                <w:szCs w:val="22"/>
                              </w:rPr>
                              <w:t>)</w:t>
                            </w:r>
                          </w:p>
                          <w:p w14:paraId="69E5D9B4" w14:textId="77777777" w:rsidR="002556BB" w:rsidRPr="00011B34" w:rsidRDefault="002556BB" w:rsidP="002556BB">
                            <w:pPr>
                              <w:shd w:val="clear" w:color="auto" w:fill="F2F2F2" w:themeFill="background1" w:themeFillShade="F2"/>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5F59E" id="Textfeld 3" o:spid="_x0000_s1029" type="#_x0000_t202" style="position:absolute;margin-left:0;margin-top:165.75pt;width:466.5pt;height:85.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" filled="f" stroked="f" strokeweight=".5pt">
                <v:textbox inset="0,0,0,0">
                  <w:txbxContent>
                    <w:p w14:paraId="23A099FA" w14:textId="133C2C0B" w:rsidR="002556BB" w:rsidRDefault="002556BB" w:rsidP="002556BB">
                      <w:pPr>
                        <w:shd w:val="clear" w:color="auto" w:fill="F2F2F2" w:themeFill="background1" w:themeFillShade="F2"/>
                        <w:rPr>
                          <w:i/>
                          <w:iCs/>
                          <w:sz w:val="22"/>
                          <w:szCs w:val="22"/>
                        </w:rPr>
                      </w:pPr>
                      <w:r>
                        <w:rPr>
                          <w:i/>
                          <w:iCs/>
                          <w:sz w:val="22"/>
                          <w:szCs w:val="22"/>
                        </w:rPr>
                        <w:t>In diesem Kapitel werden die Werte, Haltungen und Forderungen aufgezählt, für die der Verband voja bzw. die OKJA Kanton Bern stehen und sich einsetzen.</w:t>
                      </w:r>
                    </w:p>
                    <w:p w14:paraId="06725088" w14:textId="6A881D29" w:rsidR="006409E8" w:rsidRDefault="006409E8" w:rsidP="002556BB">
                      <w:pPr>
                        <w:shd w:val="clear" w:color="auto" w:fill="F2F2F2" w:themeFill="background1" w:themeFillShade="F2"/>
                        <w:rPr>
                          <w:i/>
                          <w:iCs/>
                          <w:sz w:val="22"/>
                          <w:szCs w:val="22"/>
                        </w:rPr>
                      </w:pPr>
                    </w:p>
                    <w:p w14:paraId="02D3B119" w14:textId="5CB54C62" w:rsidR="006409E8" w:rsidRDefault="006409E8" w:rsidP="002556BB">
                      <w:pPr>
                        <w:shd w:val="clear" w:color="auto" w:fill="F2F2F2" w:themeFill="background1" w:themeFillShade="F2"/>
                        <w:rPr>
                          <w:i/>
                          <w:iCs/>
                          <w:sz w:val="22"/>
                          <w:szCs w:val="22"/>
                        </w:rPr>
                      </w:pPr>
                      <w:r>
                        <w:rPr>
                          <w:i/>
                          <w:iCs/>
                          <w:sz w:val="22"/>
                          <w:szCs w:val="22"/>
                        </w:rPr>
                        <w:t>Umfang: ½ - 1 Seite</w:t>
                      </w:r>
                    </w:p>
                    <w:p w14:paraId="633FBFE5" w14:textId="77777777" w:rsidR="002556BB" w:rsidRDefault="002556BB" w:rsidP="002556BB">
                      <w:pPr>
                        <w:shd w:val="clear" w:color="auto" w:fill="F2F2F2" w:themeFill="background1" w:themeFillShade="F2"/>
                        <w:rPr>
                          <w:i/>
                          <w:iCs/>
                          <w:sz w:val="22"/>
                          <w:szCs w:val="22"/>
                        </w:rPr>
                      </w:pPr>
                    </w:p>
                    <w:p w14:paraId="7B042AAB" w14:textId="2F2FF01E" w:rsidR="002556BB" w:rsidRPr="00CD6C4E" w:rsidRDefault="002556BB" w:rsidP="002556BB">
                      <w:pPr>
                        <w:shd w:val="clear" w:color="auto" w:fill="F2F2F2" w:themeFill="background1" w:themeFillShade="F2"/>
                        <w:rPr>
                          <w:i/>
                          <w:iCs/>
                          <w:sz w:val="22"/>
                          <w:szCs w:val="22"/>
                        </w:rPr>
                      </w:pPr>
                      <w:r>
                        <w:rPr>
                          <w:i/>
                          <w:iCs/>
                          <w:sz w:val="22"/>
                          <w:szCs w:val="22"/>
                        </w:rPr>
                        <w:t>Beispiel:</w:t>
                      </w:r>
                      <w:r w:rsidR="0045403E">
                        <w:rPr>
                          <w:i/>
                          <w:iCs/>
                          <w:sz w:val="22"/>
                          <w:szCs w:val="22"/>
                        </w:rPr>
                        <w:t xml:space="preserve"> </w:t>
                      </w:r>
                      <w:hyperlink r:id="rId15" w:history="1">
                        <w:r w:rsidRPr="004A3EF8">
                          <w:rPr>
                            <w:rStyle w:val="Hyperlink"/>
                            <w:i/>
                            <w:iCs/>
                            <w:color w:val="437DC9" w:themeColor="accent1" w:themeTint="99"/>
                            <w:sz w:val="22"/>
                            <w:szCs w:val="22"/>
                          </w:rPr>
                          <w:t>Issue «Psychische Gesundheit»</w:t>
                        </w:r>
                      </w:hyperlink>
                      <w:r>
                        <w:rPr>
                          <w:i/>
                          <w:iCs/>
                          <w:sz w:val="22"/>
                          <w:szCs w:val="22"/>
                        </w:rPr>
                        <w:t xml:space="preserve"> </w:t>
                      </w:r>
                      <w:r w:rsidRPr="004A3EF8">
                        <w:rPr>
                          <w:i/>
                          <w:iCs/>
                          <w:sz w:val="22"/>
                          <w:szCs w:val="22"/>
                        </w:rPr>
                        <w:t xml:space="preserve">(S. </w:t>
                      </w:r>
                      <w:r>
                        <w:rPr>
                          <w:i/>
                          <w:iCs/>
                          <w:sz w:val="22"/>
                          <w:szCs w:val="22"/>
                        </w:rPr>
                        <w:t>7</w:t>
                      </w:r>
                      <w:r w:rsidRPr="004A3EF8">
                        <w:rPr>
                          <w:i/>
                          <w:iCs/>
                          <w:sz w:val="22"/>
                          <w:szCs w:val="22"/>
                        </w:rPr>
                        <w:t>)</w:t>
                      </w:r>
                    </w:p>
                    <w:p w14:paraId="69E5D9B4" w14:textId="77777777" w:rsidR="002556BB" w:rsidRPr="00011B34" w:rsidRDefault="002556BB" w:rsidP="002556BB">
                      <w:pPr>
                        <w:shd w:val="clear" w:color="auto" w:fill="F2F2F2" w:themeFill="background1" w:themeFillShade="F2"/>
                        <w:rPr>
                          <w:sz w:val="22"/>
                          <w:szCs w:val="22"/>
                        </w:rPr>
                      </w:pPr>
                    </w:p>
                  </w:txbxContent>
                </v:textbox>
                <w10:wrap anchorx="margin" anchory="page"/>
              </v:shape>
            </w:pict>
          </mc:Fallback>
        </mc:AlternateContent>
      </w:r>
    </w:p>
    <w:p w14:paraId="65FCA2C6" w14:textId="27FD85E9" w:rsidR="006409E8" w:rsidRDefault="006409E8" w:rsidP="00ED30BA">
      <w:pPr>
        <w:rPr>
          <w:rFonts w:asciiTheme="majorHAnsi" w:hAnsiTheme="majorHAnsi" w:cstheme="majorHAnsi"/>
          <w:b/>
          <w:bCs/>
          <w:sz w:val="22"/>
          <w:szCs w:val="22"/>
        </w:rPr>
      </w:pPr>
    </w:p>
    <w:p w14:paraId="4406F869" w14:textId="5A74B9E5" w:rsidR="006409E8" w:rsidRDefault="006409E8" w:rsidP="00ED30BA">
      <w:pPr>
        <w:rPr>
          <w:rFonts w:asciiTheme="majorHAnsi" w:hAnsiTheme="majorHAnsi" w:cstheme="majorHAnsi"/>
          <w:b/>
          <w:bCs/>
          <w:sz w:val="22"/>
          <w:szCs w:val="22"/>
        </w:rPr>
      </w:pPr>
    </w:p>
    <w:p w14:paraId="4B0C79A8" w14:textId="38A3F859" w:rsidR="006409E8" w:rsidRDefault="006409E8" w:rsidP="00ED30BA">
      <w:pPr>
        <w:rPr>
          <w:rFonts w:asciiTheme="majorHAnsi" w:hAnsiTheme="majorHAnsi" w:cstheme="majorHAnsi"/>
          <w:b/>
          <w:bCs/>
          <w:sz w:val="22"/>
          <w:szCs w:val="22"/>
        </w:rPr>
      </w:pPr>
    </w:p>
    <w:p w14:paraId="057B51C4" w14:textId="66FC811A" w:rsidR="006409E8" w:rsidRDefault="006409E8" w:rsidP="00ED30BA">
      <w:pPr>
        <w:rPr>
          <w:rFonts w:asciiTheme="majorHAnsi" w:hAnsiTheme="majorHAnsi" w:cstheme="majorHAnsi"/>
          <w:b/>
          <w:bCs/>
          <w:sz w:val="22"/>
          <w:szCs w:val="22"/>
        </w:rPr>
      </w:pPr>
    </w:p>
    <w:p w14:paraId="7FF1A56C" w14:textId="74641E69" w:rsidR="006409E8" w:rsidRDefault="006409E8" w:rsidP="00ED30BA">
      <w:pPr>
        <w:rPr>
          <w:rFonts w:asciiTheme="majorHAnsi" w:hAnsiTheme="majorHAnsi" w:cstheme="majorHAnsi"/>
          <w:b/>
          <w:bCs/>
          <w:sz w:val="22"/>
          <w:szCs w:val="22"/>
        </w:rPr>
      </w:pPr>
    </w:p>
    <w:p w14:paraId="3FEF9DDA" w14:textId="668789D6" w:rsidR="006409E8" w:rsidRDefault="006409E8" w:rsidP="00ED30BA">
      <w:pPr>
        <w:rPr>
          <w:rFonts w:asciiTheme="majorHAnsi" w:hAnsiTheme="majorHAnsi" w:cstheme="majorHAnsi"/>
          <w:b/>
          <w:bCs/>
          <w:sz w:val="22"/>
          <w:szCs w:val="22"/>
        </w:rPr>
      </w:pPr>
    </w:p>
    <w:p w14:paraId="78BFC82E" w14:textId="77777777" w:rsidR="006409E8" w:rsidRDefault="006409E8" w:rsidP="00ED30BA">
      <w:pPr>
        <w:rPr>
          <w:rFonts w:asciiTheme="majorHAnsi" w:hAnsiTheme="majorHAnsi" w:cstheme="majorHAnsi"/>
          <w:b/>
          <w:bCs/>
          <w:sz w:val="22"/>
          <w:szCs w:val="22"/>
        </w:rPr>
      </w:pPr>
    </w:p>
    <w:p w14:paraId="632F29AF" w14:textId="77777777" w:rsidR="006409E8" w:rsidRDefault="006409E8" w:rsidP="00ED30BA">
      <w:pPr>
        <w:rPr>
          <w:rFonts w:asciiTheme="majorHAnsi" w:hAnsiTheme="majorHAnsi" w:cstheme="majorHAnsi"/>
          <w:b/>
          <w:bCs/>
          <w:sz w:val="22"/>
          <w:szCs w:val="22"/>
        </w:rPr>
      </w:pPr>
    </w:p>
    <w:p w14:paraId="48354B11" w14:textId="77777777" w:rsidR="002556BB" w:rsidRDefault="002556BB" w:rsidP="002556BB">
      <w:pPr>
        <w:rPr>
          <w:rFonts w:cstheme="minorHAnsi"/>
          <w:i/>
          <w:iCs/>
          <w:sz w:val="22"/>
          <w:szCs w:val="22"/>
        </w:rPr>
      </w:pPr>
      <w:r w:rsidRPr="00CD6C4E">
        <w:rPr>
          <w:rFonts w:cstheme="minorHAnsi"/>
          <w:i/>
          <w:iCs/>
          <w:sz w:val="22"/>
          <w:szCs w:val="22"/>
        </w:rPr>
        <w:t>Hier Text einfügen…</w:t>
      </w:r>
    </w:p>
    <w:p w14:paraId="0FE03857" w14:textId="77777777" w:rsidR="002556BB" w:rsidRDefault="002556BB" w:rsidP="00ED30BA">
      <w:pPr>
        <w:rPr>
          <w:rFonts w:asciiTheme="majorHAnsi" w:hAnsiTheme="majorHAnsi" w:cstheme="majorHAnsi"/>
          <w:b/>
          <w:bCs/>
          <w:sz w:val="22"/>
          <w:szCs w:val="22"/>
        </w:rPr>
      </w:pPr>
    </w:p>
    <w:p w14:paraId="10942D31" w14:textId="10269383" w:rsidR="002556BB" w:rsidRDefault="002556BB" w:rsidP="00ED30BA">
      <w:pPr>
        <w:rPr>
          <w:rFonts w:asciiTheme="majorHAnsi" w:hAnsiTheme="majorHAnsi" w:cstheme="majorHAnsi"/>
          <w:b/>
          <w:bCs/>
          <w:sz w:val="22"/>
          <w:szCs w:val="22"/>
        </w:rPr>
      </w:pPr>
    </w:p>
    <w:p w14:paraId="32F5B4CC" w14:textId="394C14C9" w:rsidR="00F2769C" w:rsidRDefault="00F2769C" w:rsidP="00ED30BA">
      <w:pPr>
        <w:rPr>
          <w:rFonts w:asciiTheme="majorHAnsi" w:hAnsiTheme="majorHAnsi" w:cstheme="majorHAnsi"/>
          <w:b/>
          <w:bCs/>
          <w:sz w:val="22"/>
          <w:szCs w:val="22"/>
        </w:rPr>
      </w:pPr>
    </w:p>
    <w:p w14:paraId="36C632D2" w14:textId="6C9866EC" w:rsidR="00F2769C" w:rsidRDefault="00F2769C" w:rsidP="00ED30BA">
      <w:pPr>
        <w:rPr>
          <w:rFonts w:asciiTheme="majorHAnsi" w:hAnsiTheme="majorHAnsi" w:cstheme="majorHAnsi"/>
          <w:b/>
          <w:bCs/>
          <w:sz w:val="22"/>
          <w:szCs w:val="22"/>
        </w:rPr>
      </w:pPr>
    </w:p>
    <w:p w14:paraId="2DB15443" w14:textId="06FA50CE" w:rsidR="00F2769C" w:rsidRDefault="00F2769C" w:rsidP="00ED30BA">
      <w:pPr>
        <w:rPr>
          <w:rFonts w:asciiTheme="majorHAnsi" w:hAnsiTheme="majorHAnsi" w:cstheme="majorHAnsi"/>
          <w:b/>
          <w:bCs/>
          <w:sz w:val="22"/>
          <w:szCs w:val="22"/>
        </w:rPr>
      </w:pPr>
    </w:p>
    <w:p w14:paraId="4BFAA6BB" w14:textId="69DB411A" w:rsidR="00F2769C" w:rsidRDefault="00F2769C" w:rsidP="00ED30BA">
      <w:pPr>
        <w:rPr>
          <w:rFonts w:asciiTheme="majorHAnsi" w:hAnsiTheme="majorHAnsi" w:cstheme="majorHAnsi"/>
          <w:b/>
          <w:bCs/>
          <w:sz w:val="22"/>
          <w:szCs w:val="22"/>
        </w:rPr>
      </w:pPr>
    </w:p>
    <w:p w14:paraId="1B5D753D" w14:textId="6B676320" w:rsidR="00F2769C" w:rsidRDefault="00F2769C" w:rsidP="00ED30BA">
      <w:pPr>
        <w:rPr>
          <w:rFonts w:asciiTheme="majorHAnsi" w:hAnsiTheme="majorHAnsi" w:cstheme="majorHAnsi"/>
          <w:b/>
          <w:bCs/>
          <w:sz w:val="22"/>
          <w:szCs w:val="22"/>
        </w:rPr>
      </w:pPr>
    </w:p>
    <w:p w14:paraId="7852A4C7" w14:textId="158864B3" w:rsidR="00F2769C" w:rsidRDefault="00F2769C" w:rsidP="00ED30BA">
      <w:pPr>
        <w:rPr>
          <w:rFonts w:asciiTheme="majorHAnsi" w:hAnsiTheme="majorHAnsi" w:cstheme="majorHAnsi"/>
          <w:b/>
          <w:bCs/>
          <w:sz w:val="22"/>
          <w:szCs w:val="22"/>
        </w:rPr>
      </w:pPr>
    </w:p>
    <w:p w14:paraId="2C8BEAFD" w14:textId="0EC2BC16" w:rsidR="00F2769C" w:rsidRDefault="00F2769C" w:rsidP="00ED30BA">
      <w:pPr>
        <w:rPr>
          <w:rFonts w:asciiTheme="majorHAnsi" w:hAnsiTheme="majorHAnsi" w:cstheme="majorHAnsi"/>
          <w:b/>
          <w:bCs/>
          <w:sz w:val="22"/>
          <w:szCs w:val="22"/>
        </w:rPr>
      </w:pPr>
    </w:p>
    <w:p w14:paraId="5FB6591A" w14:textId="718534BA" w:rsidR="00F2769C" w:rsidRDefault="00F2769C" w:rsidP="00ED30BA">
      <w:pPr>
        <w:rPr>
          <w:rFonts w:asciiTheme="majorHAnsi" w:hAnsiTheme="majorHAnsi" w:cstheme="majorHAnsi"/>
          <w:b/>
          <w:bCs/>
          <w:sz w:val="22"/>
          <w:szCs w:val="22"/>
        </w:rPr>
      </w:pPr>
    </w:p>
    <w:p w14:paraId="1E44AE32" w14:textId="4BDB79EC" w:rsidR="00F2769C" w:rsidRDefault="00F2769C" w:rsidP="00ED30BA">
      <w:pPr>
        <w:rPr>
          <w:rFonts w:asciiTheme="majorHAnsi" w:hAnsiTheme="majorHAnsi" w:cstheme="majorHAnsi"/>
          <w:b/>
          <w:bCs/>
          <w:sz w:val="22"/>
          <w:szCs w:val="22"/>
        </w:rPr>
      </w:pPr>
    </w:p>
    <w:p w14:paraId="3DE130B2" w14:textId="0315EDF7" w:rsidR="00F2769C" w:rsidRDefault="00F2769C" w:rsidP="00ED30BA">
      <w:pPr>
        <w:rPr>
          <w:rFonts w:asciiTheme="majorHAnsi" w:hAnsiTheme="majorHAnsi" w:cstheme="majorHAnsi"/>
          <w:b/>
          <w:bCs/>
          <w:sz w:val="22"/>
          <w:szCs w:val="22"/>
        </w:rPr>
      </w:pPr>
    </w:p>
    <w:p w14:paraId="7B56D346" w14:textId="4CF42DA0" w:rsidR="00F2769C" w:rsidRDefault="00F2769C" w:rsidP="00ED30BA">
      <w:pPr>
        <w:rPr>
          <w:rFonts w:asciiTheme="majorHAnsi" w:hAnsiTheme="majorHAnsi" w:cstheme="majorHAnsi"/>
          <w:b/>
          <w:bCs/>
          <w:sz w:val="22"/>
          <w:szCs w:val="22"/>
        </w:rPr>
      </w:pPr>
    </w:p>
    <w:p w14:paraId="4E873402" w14:textId="33E3053F" w:rsidR="00F2769C" w:rsidRDefault="00F2769C" w:rsidP="00ED30BA">
      <w:pPr>
        <w:rPr>
          <w:rFonts w:asciiTheme="majorHAnsi" w:hAnsiTheme="majorHAnsi" w:cstheme="majorHAnsi"/>
          <w:b/>
          <w:bCs/>
          <w:sz w:val="22"/>
          <w:szCs w:val="22"/>
        </w:rPr>
      </w:pPr>
    </w:p>
    <w:p w14:paraId="274D1788" w14:textId="538C877C" w:rsidR="00F2769C" w:rsidRDefault="00F2769C" w:rsidP="00ED30BA">
      <w:pPr>
        <w:rPr>
          <w:rFonts w:asciiTheme="majorHAnsi" w:hAnsiTheme="majorHAnsi" w:cstheme="majorHAnsi"/>
          <w:b/>
          <w:bCs/>
          <w:sz w:val="22"/>
          <w:szCs w:val="22"/>
        </w:rPr>
      </w:pPr>
    </w:p>
    <w:p w14:paraId="51367A09" w14:textId="31F48AE1" w:rsidR="00F2769C" w:rsidRDefault="00F2769C" w:rsidP="00ED30BA">
      <w:pPr>
        <w:rPr>
          <w:rFonts w:asciiTheme="majorHAnsi" w:hAnsiTheme="majorHAnsi" w:cstheme="majorHAnsi"/>
          <w:b/>
          <w:bCs/>
          <w:sz w:val="22"/>
          <w:szCs w:val="22"/>
        </w:rPr>
      </w:pPr>
    </w:p>
    <w:p w14:paraId="0D80AAE4" w14:textId="1C289571" w:rsidR="00F2769C" w:rsidRDefault="00F2769C" w:rsidP="00ED30BA">
      <w:pPr>
        <w:rPr>
          <w:rFonts w:asciiTheme="majorHAnsi" w:hAnsiTheme="majorHAnsi" w:cstheme="majorHAnsi"/>
          <w:b/>
          <w:bCs/>
          <w:sz w:val="22"/>
          <w:szCs w:val="22"/>
        </w:rPr>
      </w:pPr>
    </w:p>
    <w:p w14:paraId="5BF9D4C2" w14:textId="1A6405F9" w:rsidR="00F2769C" w:rsidRDefault="00F2769C" w:rsidP="00ED30BA">
      <w:pPr>
        <w:rPr>
          <w:rFonts w:asciiTheme="majorHAnsi" w:hAnsiTheme="majorHAnsi" w:cstheme="majorHAnsi"/>
          <w:b/>
          <w:bCs/>
          <w:sz w:val="22"/>
          <w:szCs w:val="22"/>
        </w:rPr>
      </w:pPr>
    </w:p>
    <w:p w14:paraId="0A45DFBA" w14:textId="35A493E0" w:rsidR="00F2769C" w:rsidRDefault="00F2769C" w:rsidP="00ED30BA">
      <w:pPr>
        <w:rPr>
          <w:rFonts w:asciiTheme="majorHAnsi" w:hAnsiTheme="majorHAnsi" w:cstheme="majorHAnsi"/>
          <w:b/>
          <w:bCs/>
          <w:sz w:val="22"/>
          <w:szCs w:val="22"/>
        </w:rPr>
      </w:pPr>
    </w:p>
    <w:p w14:paraId="05C9BFC9" w14:textId="27CF3978" w:rsidR="00F2769C" w:rsidRDefault="00F2769C" w:rsidP="00ED30BA">
      <w:pPr>
        <w:rPr>
          <w:rFonts w:asciiTheme="majorHAnsi" w:hAnsiTheme="majorHAnsi" w:cstheme="majorHAnsi"/>
          <w:b/>
          <w:bCs/>
          <w:sz w:val="22"/>
          <w:szCs w:val="22"/>
        </w:rPr>
      </w:pPr>
    </w:p>
    <w:p w14:paraId="53DC73F4" w14:textId="4B593CCB" w:rsidR="00F2769C" w:rsidRDefault="00F2769C" w:rsidP="00ED30BA">
      <w:pPr>
        <w:rPr>
          <w:rFonts w:asciiTheme="majorHAnsi" w:hAnsiTheme="majorHAnsi" w:cstheme="majorHAnsi"/>
          <w:b/>
          <w:bCs/>
          <w:sz w:val="22"/>
          <w:szCs w:val="22"/>
        </w:rPr>
      </w:pPr>
    </w:p>
    <w:p w14:paraId="397E19D4" w14:textId="35B1AAF0" w:rsidR="00F2769C" w:rsidRDefault="00F2769C" w:rsidP="00ED30BA">
      <w:pPr>
        <w:rPr>
          <w:rFonts w:asciiTheme="majorHAnsi" w:hAnsiTheme="majorHAnsi" w:cstheme="majorHAnsi"/>
          <w:b/>
          <w:bCs/>
          <w:sz w:val="22"/>
          <w:szCs w:val="22"/>
        </w:rPr>
      </w:pPr>
    </w:p>
    <w:p w14:paraId="7BF7999E" w14:textId="64CD39D5" w:rsidR="00F2769C" w:rsidRDefault="00F2769C" w:rsidP="00ED30BA">
      <w:pPr>
        <w:rPr>
          <w:rFonts w:asciiTheme="majorHAnsi" w:hAnsiTheme="majorHAnsi" w:cstheme="majorHAnsi"/>
          <w:b/>
          <w:bCs/>
          <w:sz w:val="22"/>
          <w:szCs w:val="22"/>
        </w:rPr>
      </w:pPr>
    </w:p>
    <w:p w14:paraId="30308EE6" w14:textId="51E6E452" w:rsidR="00F2769C" w:rsidRDefault="00F2769C" w:rsidP="00ED30BA">
      <w:pPr>
        <w:rPr>
          <w:rFonts w:asciiTheme="majorHAnsi" w:hAnsiTheme="majorHAnsi" w:cstheme="majorHAnsi"/>
          <w:b/>
          <w:bCs/>
          <w:sz w:val="22"/>
          <w:szCs w:val="22"/>
        </w:rPr>
      </w:pPr>
    </w:p>
    <w:p w14:paraId="21D204AB" w14:textId="1109D6A9" w:rsidR="00F2769C" w:rsidRDefault="00F2769C" w:rsidP="00ED30BA">
      <w:pPr>
        <w:rPr>
          <w:rFonts w:asciiTheme="majorHAnsi" w:hAnsiTheme="majorHAnsi" w:cstheme="majorHAnsi"/>
          <w:b/>
          <w:bCs/>
          <w:sz w:val="22"/>
          <w:szCs w:val="22"/>
        </w:rPr>
      </w:pPr>
    </w:p>
    <w:p w14:paraId="417CD042" w14:textId="6C4E5D06" w:rsidR="00F2769C" w:rsidRDefault="00F2769C" w:rsidP="00ED30BA">
      <w:pPr>
        <w:rPr>
          <w:rFonts w:asciiTheme="majorHAnsi" w:hAnsiTheme="majorHAnsi" w:cstheme="majorHAnsi"/>
          <w:b/>
          <w:bCs/>
          <w:sz w:val="22"/>
          <w:szCs w:val="22"/>
        </w:rPr>
      </w:pPr>
    </w:p>
    <w:p w14:paraId="1553A259" w14:textId="4487EADA" w:rsidR="00F2769C" w:rsidRDefault="00F2769C" w:rsidP="00ED30BA">
      <w:pPr>
        <w:rPr>
          <w:rFonts w:asciiTheme="majorHAnsi" w:hAnsiTheme="majorHAnsi" w:cstheme="majorHAnsi"/>
          <w:b/>
          <w:bCs/>
          <w:sz w:val="22"/>
          <w:szCs w:val="22"/>
        </w:rPr>
      </w:pPr>
    </w:p>
    <w:p w14:paraId="2D4981B7" w14:textId="78021F1F" w:rsidR="00F2769C" w:rsidRDefault="00F2769C" w:rsidP="00ED30BA">
      <w:pPr>
        <w:rPr>
          <w:rFonts w:asciiTheme="majorHAnsi" w:hAnsiTheme="majorHAnsi" w:cstheme="majorHAnsi"/>
          <w:b/>
          <w:bCs/>
          <w:sz w:val="22"/>
          <w:szCs w:val="22"/>
        </w:rPr>
      </w:pPr>
    </w:p>
    <w:p w14:paraId="0470D9B5" w14:textId="785CA887" w:rsidR="00F2769C" w:rsidRDefault="00F2769C" w:rsidP="00ED30BA">
      <w:pPr>
        <w:rPr>
          <w:rFonts w:asciiTheme="majorHAnsi" w:hAnsiTheme="majorHAnsi" w:cstheme="majorHAnsi"/>
          <w:b/>
          <w:bCs/>
          <w:sz w:val="22"/>
          <w:szCs w:val="22"/>
        </w:rPr>
      </w:pPr>
    </w:p>
    <w:p w14:paraId="15BA3097" w14:textId="22E6D9EA" w:rsidR="00F2769C" w:rsidRDefault="00F2769C" w:rsidP="00ED30BA">
      <w:pPr>
        <w:rPr>
          <w:rFonts w:asciiTheme="majorHAnsi" w:hAnsiTheme="majorHAnsi" w:cstheme="majorHAnsi"/>
          <w:b/>
          <w:bCs/>
          <w:sz w:val="22"/>
          <w:szCs w:val="22"/>
        </w:rPr>
      </w:pPr>
    </w:p>
    <w:p w14:paraId="0D429D4F" w14:textId="6AC4F9DB" w:rsidR="00F2769C" w:rsidRDefault="00F2769C" w:rsidP="00ED30BA">
      <w:pPr>
        <w:rPr>
          <w:rFonts w:asciiTheme="majorHAnsi" w:hAnsiTheme="majorHAnsi" w:cstheme="majorHAnsi"/>
          <w:b/>
          <w:bCs/>
          <w:sz w:val="22"/>
          <w:szCs w:val="22"/>
        </w:rPr>
      </w:pPr>
    </w:p>
    <w:p w14:paraId="21B22D10" w14:textId="77777777" w:rsidR="0045403E" w:rsidRDefault="0045403E" w:rsidP="00ED30BA">
      <w:pPr>
        <w:rPr>
          <w:rFonts w:asciiTheme="majorHAnsi" w:hAnsiTheme="majorHAnsi" w:cstheme="majorHAnsi"/>
          <w:b/>
          <w:bCs/>
          <w:sz w:val="22"/>
          <w:szCs w:val="22"/>
        </w:rPr>
      </w:pPr>
    </w:p>
    <w:p w14:paraId="51FAB3A8" w14:textId="19CB155E" w:rsidR="00F2769C" w:rsidRDefault="00F2769C" w:rsidP="00ED30BA">
      <w:pPr>
        <w:rPr>
          <w:rFonts w:asciiTheme="majorHAnsi" w:hAnsiTheme="majorHAnsi" w:cstheme="majorHAnsi"/>
          <w:b/>
          <w:bCs/>
          <w:sz w:val="22"/>
          <w:szCs w:val="22"/>
        </w:rPr>
      </w:pPr>
    </w:p>
    <w:p w14:paraId="310BB319" w14:textId="28E2A278" w:rsidR="00F2769C" w:rsidRDefault="00F2769C" w:rsidP="00ED30BA">
      <w:pPr>
        <w:rPr>
          <w:rFonts w:asciiTheme="majorHAnsi" w:hAnsiTheme="majorHAnsi" w:cstheme="majorHAnsi"/>
          <w:b/>
          <w:bCs/>
          <w:sz w:val="22"/>
          <w:szCs w:val="22"/>
        </w:rPr>
      </w:pPr>
    </w:p>
    <w:p w14:paraId="7F9E6D2C" w14:textId="5F171189" w:rsidR="00B609A0" w:rsidRDefault="00B609A0" w:rsidP="00B609A0">
      <w:pPr>
        <w:rPr>
          <w:rFonts w:asciiTheme="majorHAnsi" w:hAnsiTheme="majorHAnsi" w:cstheme="majorHAnsi"/>
          <w:b/>
          <w:bCs/>
          <w:sz w:val="22"/>
          <w:szCs w:val="22"/>
        </w:rPr>
      </w:pPr>
      <w:r>
        <w:rPr>
          <w:rFonts w:asciiTheme="majorHAnsi" w:hAnsiTheme="majorHAnsi" w:cstheme="majorHAnsi"/>
          <w:b/>
          <w:bCs/>
          <w:sz w:val="22"/>
          <w:szCs w:val="22"/>
        </w:rPr>
        <w:lastRenderedPageBreak/>
        <w:t xml:space="preserve">5. Relevanz gem. </w:t>
      </w:r>
      <w:r w:rsidR="003F7D72">
        <w:rPr>
          <w:rFonts w:asciiTheme="majorHAnsi" w:hAnsiTheme="majorHAnsi" w:cstheme="majorHAnsi"/>
          <w:b/>
          <w:bCs/>
          <w:sz w:val="22"/>
          <w:szCs w:val="22"/>
        </w:rPr>
        <w:t>Z</w:t>
      </w:r>
      <w:r>
        <w:rPr>
          <w:rFonts w:asciiTheme="majorHAnsi" w:hAnsiTheme="majorHAnsi" w:cstheme="majorHAnsi"/>
          <w:b/>
          <w:bCs/>
          <w:sz w:val="22"/>
          <w:szCs w:val="22"/>
        </w:rPr>
        <w:t xml:space="preserve">iele </w:t>
      </w:r>
      <w:r w:rsidR="003F7D72">
        <w:rPr>
          <w:rFonts w:asciiTheme="majorHAnsi" w:hAnsiTheme="majorHAnsi" w:cstheme="majorHAnsi"/>
          <w:b/>
          <w:bCs/>
          <w:sz w:val="22"/>
          <w:szCs w:val="22"/>
        </w:rPr>
        <w:t>FKJ</w:t>
      </w:r>
      <w:r>
        <w:rPr>
          <w:rFonts w:asciiTheme="majorHAnsi" w:hAnsiTheme="majorHAnsi" w:cstheme="majorHAnsi"/>
          <w:b/>
          <w:bCs/>
          <w:sz w:val="22"/>
          <w:szCs w:val="22"/>
        </w:rPr>
        <w:t>V</w:t>
      </w:r>
    </w:p>
    <w:p w14:paraId="79F20847" w14:textId="06171C32" w:rsidR="00B609A0" w:rsidRDefault="0045403E" w:rsidP="00ED30BA">
      <w:pPr>
        <w:rPr>
          <w:rFonts w:asciiTheme="majorHAnsi" w:hAnsiTheme="majorHAnsi" w:cstheme="majorHAnsi"/>
          <w:b/>
          <w:bCs/>
          <w:sz w:val="22"/>
          <w:szCs w:val="22"/>
        </w:rPr>
      </w:pPr>
      <w:r w:rsidRPr="004E65AC">
        <w:rPr>
          <w:rFonts w:cstheme="minorHAnsi"/>
          <w:noProof/>
          <w:sz w:val="22"/>
          <w:szCs w:val="22"/>
          <w:lang w:eastAsia="de-CH"/>
        </w:rPr>
        <mc:AlternateContent>
          <mc:Choice Requires="wps">
            <w:drawing>
              <wp:anchor distT="0" distB="0" distL="114300" distR="114300" simplePos="0" relativeHeight="251672064" behindDoc="0" locked="0" layoutInCell="1" allowOverlap="1" wp14:anchorId="136CA042" wp14:editId="76975A2B">
                <wp:simplePos x="0" y="0"/>
                <wp:positionH relativeFrom="margin">
                  <wp:align>left</wp:align>
                </wp:positionH>
                <wp:positionV relativeFrom="page">
                  <wp:posOffset>2105025</wp:posOffset>
                </wp:positionV>
                <wp:extent cx="5915025" cy="2114550"/>
                <wp:effectExtent l="0" t="0" r="9525" b="0"/>
                <wp:wrapNone/>
                <wp:docPr id="11" name="Textfeld 11"/>
                <wp:cNvGraphicFramePr/>
                <a:graphic xmlns:a="http://schemas.openxmlformats.org/drawingml/2006/main">
                  <a:graphicData uri="http://schemas.microsoft.com/office/word/2010/wordprocessingShape">
                    <wps:wsp>
                      <wps:cNvSpPr txBox="1"/>
                      <wps:spPr>
                        <a:xfrm>
                          <a:off x="0" y="0"/>
                          <a:ext cx="5915025"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7D8D2" w14:textId="2AA08AA6" w:rsidR="00B609A0" w:rsidRDefault="00B609A0" w:rsidP="00B609A0">
                            <w:pPr>
                              <w:shd w:val="clear" w:color="auto" w:fill="F2F2F2" w:themeFill="background1" w:themeFillShade="F2"/>
                              <w:rPr>
                                <w:i/>
                                <w:iCs/>
                                <w:sz w:val="22"/>
                                <w:szCs w:val="22"/>
                              </w:rPr>
                            </w:pPr>
                            <w:r>
                              <w:rPr>
                                <w:i/>
                                <w:iCs/>
                                <w:sz w:val="22"/>
                                <w:szCs w:val="22"/>
                              </w:rPr>
                              <w:t>D</w:t>
                            </w:r>
                            <w:r w:rsidRPr="00501BC5">
                              <w:rPr>
                                <w:i/>
                                <w:iCs/>
                                <w:sz w:val="22"/>
                                <w:szCs w:val="22"/>
                              </w:rPr>
                              <w:t xml:space="preserve">ie «Verordnung über die </w:t>
                            </w:r>
                            <w:r w:rsidR="000F62EA">
                              <w:rPr>
                                <w:i/>
                                <w:iCs/>
                                <w:sz w:val="22"/>
                                <w:szCs w:val="22"/>
                              </w:rPr>
                              <w:t>Leistungsa</w:t>
                            </w:r>
                            <w:r w:rsidRPr="00501BC5">
                              <w:rPr>
                                <w:i/>
                                <w:iCs/>
                                <w:sz w:val="22"/>
                                <w:szCs w:val="22"/>
                              </w:rPr>
                              <w:t xml:space="preserve">ngebote </w:t>
                            </w:r>
                            <w:r w:rsidR="001074F2">
                              <w:rPr>
                                <w:i/>
                                <w:iCs/>
                                <w:sz w:val="22"/>
                                <w:szCs w:val="22"/>
                              </w:rPr>
                              <w:t>der Familien-, Kinder- und Jugendförderung</w:t>
                            </w:r>
                            <w:r w:rsidRPr="00501BC5">
                              <w:rPr>
                                <w:i/>
                                <w:iCs/>
                                <w:sz w:val="22"/>
                                <w:szCs w:val="22"/>
                              </w:rPr>
                              <w:t xml:space="preserve"> (</w:t>
                            </w:r>
                            <w:r w:rsidR="006645DE">
                              <w:rPr>
                                <w:i/>
                                <w:iCs/>
                                <w:sz w:val="22"/>
                                <w:szCs w:val="22"/>
                              </w:rPr>
                              <w:t>FKJ</w:t>
                            </w:r>
                            <w:r w:rsidRPr="00501BC5">
                              <w:rPr>
                                <w:i/>
                                <w:iCs/>
                                <w:sz w:val="22"/>
                                <w:szCs w:val="22"/>
                              </w:rPr>
                              <w:t>V)</w:t>
                            </w:r>
                            <w:r w:rsidR="006645DE">
                              <w:rPr>
                                <w:i/>
                                <w:iCs/>
                                <w:sz w:val="22"/>
                                <w:szCs w:val="22"/>
                              </w:rPr>
                              <w:t>»</w:t>
                            </w:r>
                            <w:r w:rsidRPr="00501BC5">
                              <w:rPr>
                                <w:i/>
                                <w:iCs/>
                                <w:sz w:val="22"/>
                                <w:szCs w:val="22"/>
                              </w:rPr>
                              <w:t xml:space="preserve"> </w:t>
                            </w:r>
                            <w:r>
                              <w:rPr>
                                <w:i/>
                                <w:iCs/>
                                <w:sz w:val="22"/>
                                <w:szCs w:val="22"/>
                              </w:rPr>
                              <w:t xml:space="preserve">bildet </w:t>
                            </w:r>
                            <w:r w:rsidRPr="00501BC5">
                              <w:rPr>
                                <w:i/>
                                <w:iCs/>
                                <w:sz w:val="22"/>
                                <w:szCs w:val="22"/>
                              </w:rPr>
                              <w:t>die rechtliche Grundlage für die Bereitstellung von Angeboten der OKJA</w:t>
                            </w:r>
                            <w:r>
                              <w:rPr>
                                <w:i/>
                                <w:iCs/>
                                <w:sz w:val="22"/>
                                <w:szCs w:val="22"/>
                              </w:rPr>
                              <w:t xml:space="preserve"> im Kanton Bern</w:t>
                            </w:r>
                            <w:r w:rsidRPr="00501BC5">
                              <w:rPr>
                                <w:i/>
                                <w:iCs/>
                                <w:sz w:val="22"/>
                                <w:szCs w:val="22"/>
                              </w:rPr>
                              <w:t>.</w:t>
                            </w:r>
                            <w:r>
                              <w:rPr>
                                <w:i/>
                                <w:iCs/>
                                <w:sz w:val="22"/>
                                <w:szCs w:val="22"/>
                              </w:rPr>
                              <w:t xml:space="preserve"> Laut Art. </w:t>
                            </w:r>
                            <w:r w:rsidR="002B60E6">
                              <w:rPr>
                                <w:i/>
                                <w:iCs/>
                                <w:sz w:val="22"/>
                                <w:szCs w:val="22"/>
                              </w:rPr>
                              <w:t>76</w:t>
                            </w:r>
                            <w:r>
                              <w:rPr>
                                <w:i/>
                                <w:iCs/>
                                <w:sz w:val="22"/>
                                <w:szCs w:val="22"/>
                              </w:rPr>
                              <w:t xml:space="preserve"> </w:t>
                            </w:r>
                            <w:r w:rsidR="002B60E6">
                              <w:rPr>
                                <w:i/>
                                <w:iCs/>
                                <w:sz w:val="22"/>
                                <w:szCs w:val="22"/>
                              </w:rPr>
                              <w:t>FKJV</w:t>
                            </w:r>
                            <w:r>
                              <w:rPr>
                                <w:i/>
                                <w:iCs/>
                                <w:sz w:val="22"/>
                                <w:szCs w:val="22"/>
                              </w:rPr>
                              <w:t xml:space="preserve"> orientiert sich die OKJA in ihrer Umsetzung </w:t>
                            </w:r>
                            <w:r w:rsidRPr="00501BC5">
                              <w:rPr>
                                <w:i/>
                                <w:iCs/>
                                <w:sz w:val="22"/>
                                <w:szCs w:val="22"/>
                              </w:rPr>
                              <w:t xml:space="preserve">an sechs </w:t>
                            </w:r>
                            <w:r w:rsidR="00180B7E">
                              <w:rPr>
                                <w:i/>
                                <w:iCs/>
                                <w:sz w:val="22"/>
                                <w:szCs w:val="22"/>
                              </w:rPr>
                              <w:t>Z</w:t>
                            </w:r>
                            <w:r w:rsidRPr="00501BC5">
                              <w:rPr>
                                <w:i/>
                                <w:iCs/>
                                <w:sz w:val="22"/>
                                <w:szCs w:val="22"/>
                              </w:rPr>
                              <w:t xml:space="preserve">ielen: </w:t>
                            </w:r>
                            <w:r w:rsidR="00D92D9D">
                              <w:rPr>
                                <w:i/>
                                <w:iCs/>
                                <w:sz w:val="22"/>
                                <w:szCs w:val="22"/>
                              </w:rPr>
                              <w:t>s</w:t>
                            </w:r>
                            <w:r w:rsidR="00180B7E" w:rsidRPr="00180B7E">
                              <w:rPr>
                                <w:i/>
                                <w:iCs/>
                                <w:sz w:val="22"/>
                                <w:szCs w:val="22"/>
                              </w:rPr>
                              <w:t xml:space="preserve">oziale, kulturelle, politische und berufliche </w:t>
                            </w:r>
                            <w:r w:rsidRPr="00501BC5">
                              <w:rPr>
                                <w:i/>
                                <w:iCs/>
                                <w:sz w:val="22"/>
                                <w:szCs w:val="22"/>
                              </w:rPr>
                              <w:t>Integration</w:t>
                            </w:r>
                            <w:r w:rsidR="00D92D9D">
                              <w:rPr>
                                <w:i/>
                                <w:iCs/>
                                <w:sz w:val="22"/>
                                <w:szCs w:val="22"/>
                              </w:rPr>
                              <w:t>;</w:t>
                            </w:r>
                            <w:r w:rsidRPr="00501BC5">
                              <w:rPr>
                                <w:i/>
                                <w:iCs/>
                                <w:sz w:val="22"/>
                                <w:szCs w:val="22"/>
                              </w:rPr>
                              <w:t xml:space="preserve"> </w:t>
                            </w:r>
                            <w:r w:rsidR="00D92D9D" w:rsidRPr="00D92D9D">
                              <w:rPr>
                                <w:i/>
                                <w:iCs/>
                                <w:sz w:val="22"/>
                                <w:szCs w:val="22"/>
                              </w:rPr>
                              <w:t>selbstständige und verantwortungsbewusste Lebensführung</w:t>
                            </w:r>
                            <w:r w:rsidR="00D92D9D">
                              <w:rPr>
                                <w:i/>
                                <w:iCs/>
                                <w:sz w:val="22"/>
                                <w:szCs w:val="22"/>
                              </w:rPr>
                              <w:t>;</w:t>
                            </w:r>
                            <w:r w:rsidRPr="00501BC5">
                              <w:rPr>
                                <w:i/>
                                <w:iCs/>
                                <w:sz w:val="22"/>
                                <w:szCs w:val="22"/>
                              </w:rPr>
                              <w:t xml:space="preserve"> Mit</w:t>
                            </w:r>
                            <w:r w:rsidRPr="00501BC5">
                              <w:rPr>
                                <w:i/>
                                <w:iCs/>
                                <w:sz w:val="22"/>
                                <w:szCs w:val="22"/>
                              </w:rPr>
                              <w:softHyphen/>
                              <w:t>wirkung (Partizipation), Gesundheitsförderung und Prävention,</w:t>
                            </w:r>
                            <w:r w:rsidR="003E0E5C">
                              <w:rPr>
                                <w:i/>
                                <w:iCs/>
                                <w:sz w:val="22"/>
                                <w:szCs w:val="22"/>
                              </w:rPr>
                              <w:t xml:space="preserve"> Stärkung der Kinder- und</w:t>
                            </w:r>
                            <w:r w:rsidRPr="00501BC5">
                              <w:rPr>
                                <w:i/>
                                <w:iCs/>
                                <w:sz w:val="22"/>
                                <w:szCs w:val="22"/>
                              </w:rPr>
                              <w:t xml:space="preserve"> Jugendkultur sowie kinder- und ju</w:t>
                            </w:r>
                            <w:r w:rsidRPr="00501BC5">
                              <w:rPr>
                                <w:i/>
                                <w:iCs/>
                                <w:sz w:val="22"/>
                                <w:szCs w:val="22"/>
                              </w:rPr>
                              <w:softHyphen/>
                              <w:t>gendgerechte Rahmenbedingungen.</w:t>
                            </w:r>
                            <w:r>
                              <w:rPr>
                                <w:i/>
                                <w:iCs/>
                                <w:sz w:val="22"/>
                                <w:szCs w:val="22"/>
                              </w:rPr>
                              <w:t xml:space="preserve"> → </w:t>
                            </w:r>
                            <w:hyperlink r:id="rId16" w:history="1">
                              <w:r w:rsidRPr="00B97159">
                                <w:rPr>
                                  <w:rStyle w:val="Hyperlink"/>
                                  <w:i/>
                                  <w:iCs/>
                                  <w:color w:val="437DC9" w:themeColor="accent1" w:themeTint="99"/>
                                  <w:sz w:val="22"/>
                                  <w:szCs w:val="22"/>
                                </w:rPr>
                                <w:t>Erläut</w:t>
                              </w:r>
                              <w:r w:rsidRPr="00B97159">
                                <w:rPr>
                                  <w:rStyle w:val="Hyperlink"/>
                                  <w:i/>
                                  <w:iCs/>
                                  <w:color w:val="437DC9" w:themeColor="accent1" w:themeTint="99"/>
                                  <w:sz w:val="22"/>
                                  <w:szCs w:val="22"/>
                                </w:rPr>
                                <w:t>e</w:t>
                              </w:r>
                              <w:r w:rsidRPr="00B97159">
                                <w:rPr>
                                  <w:rStyle w:val="Hyperlink"/>
                                  <w:i/>
                                  <w:iCs/>
                                  <w:color w:val="437DC9" w:themeColor="accent1" w:themeTint="99"/>
                                  <w:sz w:val="22"/>
                                  <w:szCs w:val="22"/>
                                </w:rPr>
                                <w:t xml:space="preserve">rung der </w:t>
                              </w:r>
                              <w:r w:rsidR="003E0E5C" w:rsidRPr="00B97159">
                                <w:rPr>
                                  <w:rStyle w:val="Hyperlink"/>
                                  <w:i/>
                                  <w:iCs/>
                                  <w:color w:val="437DC9" w:themeColor="accent1" w:themeTint="99"/>
                                  <w:sz w:val="22"/>
                                  <w:szCs w:val="22"/>
                                </w:rPr>
                                <w:t>Z</w:t>
                              </w:r>
                              <w:r w:rsidRPr="00B97159">
                                <w:rPr>
                                  <w:rStyle w:val="Hyperlink"/>
                                  <w:i/>
                                  <w:iCs/>
                                  <w:color w:val="437DC9" w:themeColor="accent1" w:themeTint="99"/>
                                  <w:sz w:val="22"/>
                                  <w:szCs w:val="22"/>
                                </w:rPr>
                                <w:t>iele</w:t>
                              </w:r>
                            </w:hyperlink>
                            <w:r>
                              <w:rPr>
                                <w:i/>
                                <w:iCs/>
                                <w:sz w:val="22"/>
                                <w:szCs w:val="22"/>
                              </w:rPr>
                              <w:t>.</w:t>
                            </w:r>
                          </w:p>
                          <w:p w14:paraId="2BA5B048" w14:textId="77777777" w:rsidR="00B609A0" w:rsidRDefault="00B609A0" w:rsidP="00B609A0">
                            <w:pPr>
                              <w:shd w:val="clear" w:color="auto" w:fill="F2F2F2" w:themeFill="background1" w:themeFillShade="F2"/>
                              <w:rPr>
                                <w:i/>
                                <w:iCs/>
                                <w:sz w:val="22"/>
                                <w:szCs w:val="22"/>
                              </w:rPr>
                            </w:pPr>
                          </w:p>
                          <w:p w14:paraId="0E687248" w14:textId="6CD3F832" w:rsidR="00B609A0" w:rsidRDefault="00B609A0" w:rsidP="00B609A0">
                            <w:pPr>
                              <w:shd w:val="clear" w:color="auto" w:fill="F2F2F2" w:themeFill="background1" w:themeFillShade="F2"/>
                              <w:rPr>
                                <w:i/>
                                <w:iCs/>
                                <w:sz w:val="22"/>
                                <w:szCs w:val="22"/>
                              </w:rPr>
                            </w:pPr>
                            <w:r>
                              <w:rPr>
                                <w:i/>
                                <w:iCs/>
                                <w:sz w:val="22"/>
                                <w:szCs w:val="22"/>
                              </w:rPr>
                              <w:t xml:space="preserve">In diesem Kapitel sollen die thematisch relevanten </w:t>
                            </w:r>
                            <w:r w:rsidR="00B97159">
                              <w:rPr>
                                <w:i/>
                                <w:iCs/>
                                <w:sz w:val="22"/>
                                <w:szCs w:val="22"/>
                              </w:rPr>
                              <w:t>Z</w:t>
                            </w:r>
                            <w:r>
                              <w:rPr>
                                <w:i/>
                                <w:iCs/>
                                <w:sz w:val="22"/>
                                <w:szCs w:val="22"/>
                              </w:rPr>
                              <w:t>iele benannt und beschrieben werden.</w:t>
                            </w:r>
                          </w:p>
                          <w:p w14:paraId="2B2A086A" w14:textId="06918F98" w:rsidR="00B609A0" w:rsidRDefault="00B609A0" w:rsidP="00B609A0">
                            <w:pPr>
                              <w:shd w:val="clear" w:color="auto" w:fill="F2F2F2" w:themeFill="background1" w:themeFillShade="F2"/>
                              <w:rPr>
                                <w:i/>
                                <w:iCs/>
                                <w:sz w:val="22"/>
                                <w:szCs w:val="22"/>
                              </w:rPr>
                            </w:pPr>
                          </w:p>
                          <w:p w14:paraId="193E7FD4" w14:textId="5FD525EF" w:rsidR="00B609A0" w:rsidRDefault="00B609A0" w:rsidP="00B609A0">
                            <w:pPr>
                              <w:shd w:val="clear" w:color="auto" w:fill="F2F2F2" w:themeFill="background1" w:themeFillShade="F2"/>
                              <w:rPr>
                                <w:i/>
                                <w:iCs/>
                                <w:sz w:val="22"/>
                                <w:szCs w:val="22"/>
                              </w:rPr>
                            </w:pPr>
                            <w:r>
                              <w:rPr>
                                <w:i/>
                                <w:iCs/>
                                <w:sz w:val="22"/>
                                <w:szCs w:val="22"/>
                              </w:rPr>
                              <w:t>Umfang: ½ Seite</w:t>
                            </w:r>
                          </w:p>
                          <w:p w14:paraId="57F4E981" w14:textId="77777777" w:rsidR="00B609A0" w:rsidRDefault="00B609A0" w:rsidP="00B609A0">
                            <w:pPr>
                              <w:shd w:val="clear" w:color="auto" w:fill="F2F2F2" w:themeFill="background1" w:themeFillShade="F2"/>
                              <w:rPr>
                                <w:i/>
                                <w:iCs/>
                                <w:sz w:val="22"/>
                                <w:szCs w:val="22"/>
                              </w:rPr>
                            </w:pPr>
                          </w:p>
                          <w:p w14:paraId="74DF5C55" w14:textId="775D8751" w:rsidR="00B609A0" w:rsidRPr="009C4459" w:rsidRDefault="00B609A0" w:rsidP="00B609A0">
                            <w:pPr>
                              <w:shd w:val="clear" w:color="auto" w:fill="F2F2F2" w:themeFill="background1" w:themeFillShade="F2"/>
                              <w:rPr>
                                <w:i/>
                                <w:iCs/>
                                <w:sz w:val="22"/>
                                <w:szCs w:val="22"/>
                              </w:rPr>
                            </w:pPr>
                            <w:r>
                              <w:rPr>
                                <w:i/>
                                <w:iCs/>
                                <w:sz w:val="22"/>
                                <w:szCs w:val="22"/>
                              </w:rPr>
                              <w:t>Beispiel:</w:t>
                            </w:r>
                            <w:r w:rsidR="0045403E">
                              <w:rPr>
                                <w:i/>
                                <w:iCs/>
                                <w:sz w:val="22"/>
                                <w:szCs w:val="22"/>
                              </w:rPr>
                              <w:t xml:space="preserve"> </w:t>
                            </w:r>
                            <w:hyperlink r:id="rId17" w:history="1">
                              <w:proofErr w:type="spellStart"/>
                              <w:r w:rsidRPr="00545B43">
                                <w:rPr>
                                  <w:rStyle w:val="Hyperlink"/>
                                  <w:i/>
                                  <w:iCs/>
                                  <w:color w:val="437DC9" w:themeColor="accent1" w:themeTint="99"/>
                                  <w:sz w:val="22"/>
                                  <w:szCs w:val="22"/>
                                </w:rPr>
                                <w:t>Issue</w:t>
                              </w:r>
                              <w:proofErr w:type="spellEnd"/>
                              <w:r w:rsidRPr="00545B43">
                                <w:rPr>
                                  <w:rStyle w:val="Hyperlink"/>
                                  <w:i/>
                                  <w:iCs/>
                                  <w:color w:val="437DC9" w:themeColor="accent1" w:themeTint="99"/>
                                  <w:sz w:val="22"/>
                                  <w:szCs w:val="22"/>
                                </w:rPr>
                                <w:t xml:space="preserve"> «</w:t>
                              </w:r>
                              <w:r w:rsidR="006A54D3" w:rsidRPr="00545B43">
                                <w:rPr>
                                  <w:rStyle w:val="Hyperlink"/>
                                  <w:i/>
                                  <w:iCs/>
                                  <w:color w:val="437DC9" w:themeColor="accent1" w:themeTint="99"/>
                                  <w:sz w:val="22"/>
                                  <w:szCs w:val="22"/>
                                </w:rPr>
                                <w:t>Extremismus</w:t>
                              </w:r>
                              <w:r w:rsidRPr="00545B43">
                                <w:rPr>
                                  <w:rStyle w:val="Hyperlink"/>
                                  <w:i/>
                                  <w:iCs/>
                                  <w:color w:val="437DC9" w:themeColor="accent1" w:themeTint="99"/>
                                  <w:sz w:val="22"/>
                                  <w:szCs w:val="22"/>
                                </w:rPr>
                                <w:t>»</w:t>
                              </w:r>
                            </w:hyperlink>
                            <w:r>
                              <w:rPr>
                                <w:i/>
                                <w:iCs/>
                                <w:sz w:val="22"/>
                                <w:szCs w:val="22"/>
                              </w:rPr>
                              <w:t xml:space="preserve"> (S. </w:t>
                            </w:r>
                            <w:r w:rsidR="004E69F7">
                              <w:rPr>
                                <w:i/>
                                <w:iCs/>
                                <w:sz w:val="22"/>
                                <w:szCs w:val="22"/>
                              </w:rPr>
                              <w:t>11</w:t>
                            </w:r>
                            <w:r>
                              <w:rPr>
                                <w:i/>
                                <w:iCs/>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CA042" id="_x0000_t202" coordsize="21600,21600" o:spt="202" path="m,l,21600r21600,l21600,xe">
                <v:stroke joinstyle="miter"/>
                <v:path gradientshapeok="t" o:connecttype="rect"/>
              </v:shapetype>
              <v:shape id="Textfeld 11" o:spid="_x0000_s1030" type="#_x0000_t202" style="position:absolute;margin-left:0;margin-top:165.75pt;width:465.75pt;height:166.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" filled="f" stroked="f" strokeweight=".5pt">
                <v:textbox inset="0,0,0,0">
                  <w:txbxContent>
                    <w:p w14:paraId="18D7D8D2" w14:textId="2AA08AA6" w:rsidR="00B609A0" w:rsidRDefault="00B609A0" w:rsidP="00B609A0">
                      <w:pPr>
                        <w:shd w:val="clear" w:color="auto" w:fill="F2F2F2" w:themeFill="background1" w:themeFillShade="F2"/>
                        <w:rPr>
                          <w:i/>
                          <w:iCs/>
                          <w:sz w:val="22"/>
                          <w:szCs w:val="22"/>
                        </w:rPr>
                      </w:pPr>
                      <w:r>
                        <w:rPr>
                          <w:i/>
                          <w:iCs/>
                          <w:sz w:val="22"/>
                          <w:szCs w:val="22"/>
                        </w:rPr>
                        <w:t>D</w:t>
                      </w:r>
                      <w:r w:rsidRPr="00501BC5">
                        <w:rPr>
                          <w:i/>
                          <w:iCs/>
                          <w:sz w:val="22"/>
                          <w:szCs w:val="22"/>
                        </w:rPr>
                        <w:t xml:space="preserve">ie «Verordnung über die </w:t>
                      </w:r>
                      <w:r w:rsidR="000F62EA">
                        <w:rPr>
                          <w:i/>
                          <w:iCs/>
                          <w:sz w:val="22"/>
                          <w:szCs w:val="22"/>
                        </w:rPr>
                        <w:t>Leistungsa</w:t>
                      </w:r>
                      <w:r w:rsidRPr="00501BC5">
                        <w:rPr>
                          <w:i/>
                          <w:iCs/>
                          <w:sz w:val="22"/>
                          <w:szCs w:val="22"/>
                        </w:rPr>
                        <w:t xml:space="preserve">ngebote </w:t>
                      </w:r>
                      <w:r w:rsidR="001074F2">
                        <w:rPr>
                          <w:i/>
                          <w:iCs/>
                          <w:sz w:val="22"/>
                          <w:szCs w:val="22"/>
                        </w:rPr>
                        <w:t>der Familien-, Kinder- und Jugendförderung</w:t>
                      </w:r>
                      <w:r w:rsidRPr="00501BC5">
                        <w:rPr>
                          <w:i/>
                          <w:iCs/>
                          <w:sz w:val="22"/>
                          <w:szCs w:val="22"/>
                        </w:rPr>
                        <w:t xml:space="preserve"> (</w:t>
                      </w:r>
                      <w:r w:rsidR="006645DE">
                        <w:rPr>
                          <w:i/>
                          <w:iCs/>
                          <w:sz w:val="22"/>
                          <w:szCs w:val="22"/>
                        </w:rPr>
                        <w:t>FKJ</w:t>
                      </w:r>
                      <w:r w:rsidRPr="00501BC5">
                        <w:rPr>
                          <w:i/>
                          <w:iCs/>
                          <w:sz w:val="22"/>
                          <w:szCs w:val="22"/>
                        </w:rPr>
                        <w:t>V)</w:t>
                      </w:r>
                      <w:r w:rsidR="006645DE">
                        <w:rPr>
                          <w:i/>
                          <w:iCs/>
                          <w:sz w:val="22"/>
                          <w:szCs w:val="22"/>
                        </w:rPr>
                        <w:t>»</w:t>
                      </w:r>
                      <w:r w:rsidRPr="00501BC5">
                        <w:rPr>
                          <w:i/>
                          <w:iCs/>
                          <w:sz w:val="22"/>
                          <w:szCs w:val="22"/>
                        </w:rPr>
                        <w:t xml:space="preserve"> </w:t>
                      </w:r>
                      <w:r>
                        <w:rPr>
                          <w:i/>
                          <w:iCs/>
                          <w:sz w:val="22"/>
                          <w:szCs w:val="22"/>
                        </w:rPr>
                        <w:t xml:space="preserve">bildet </w:t>
                      </w:r>
                      <w:r w:rsidRPr="00501BC5">
                        <w:rPr>
                          <w:i/>
                          <w:iCs/>
                          <w:sz w:val="22"/>
                          <w:szCs w:val="22"/>
                        </w:rPr>
                        <w:t>die rechtliche Grundlage für die Bereitstellung von Angeboten der OKJA</w:t>
                      </w:r>
                      <w:r>
                        <w:rPr>
                          <w:i/>
                          <w:iCs/>
                          <w:sz w:val="22"/>
                          <w:szCs w:val="22"/>
                        </w:rPr>
                        <w:t xml:space="preserve"> im Kanton Bern</w:t>
                      </w:r>
                      <w:r w:rsidRPr="00501BC5">
                        <w:rPr>
                          <w:i/>
                          <w:iCs/>
                          <w:sz w:val="22"/>
                          <w:szCs w:val="22"/>
                        </w:rPr>
                        <w:t>.</w:t>
                      </w:r>
                      <w:r>
                        <w:rPr>
                          <w:i/>
                          <w:iCs/>
                          <w:sz w:val="22"/>
                          <w:szCs w:val="22"/>
                        </w:rPr>
                        <w:t xml:space="preserve"> Laut Art. </w:t>
                      </w:r>
                      <w:r w:rsidR="002B60E6">
                        <w:rPr>
                          <w:i/>
                          <w:iCs/>
                          <w:sz w:val="22"/>
                          <w:szCs w:val="22"/>
                        </w:rPr>
                        <w:t>76</w:t>
                      </w:r>
                      <w:r>
                        <w:rPr>
                          <w:i/>
                          <w:iCs/>
                          <w:sz w:val="22"/>
                          <w:szCs w:val="22"/>
                        </w:rPr>
                        <w:t xml:space="preserve"> </w:t>
                      </w:r>
                      <w:r w:rsidR="002B60E6">
                        <w:rPr>
                          <w:i/>
                          <w:iCs/>
                          <w:sz w:val="22"/>
                          <w:szCs w:val="22"/>
                        </w:rPr>
                        <w:t>FKJV</w:t>
                      </w:r>
                      <w:r>
                        <w:rPr>
                          <w:i/>
                          <w:iCs/>
                          <w:sz w:val="22"/>
                          <w:szCs w:val="22"/>
                        </w:rPr>
                        <w:t xml:space="preserve"> orientiert sich die OKJA in ihrer Umsetzung </w:t>
                      </w:r>
                      <w:r w:rsidRPr="00501BC5">
                        <w:rPr>
                          <w:i/>
                          <w:iCs/>
                          <w:sz w:val="22"/>
                          <w:szCs w:val="22"/>
                        </w:rPr>
                        <w:t xml:space="preserve">an sechs </w:t>
                      </w:r>
                      <w:r w:rsidR="00180B7E">
                        <w:rPr>
                          <w:i/>
                          <w:iCs/>
                          <w:sz w:val="22"/>
                          <w:szCs w:val="22"/>
                        </w:rPr>
                        <w:t>Z</w:t>
                      </w:r>
                      <w:r w:rsidRPr="00501BC5">
                        <w:rPr>
                          <w:i/>
                          <w:iCs/>
                          <w:sz w:val="22"/>
                          <w:szCs w:val="22"/>
                        </w:rPr>
                        <w:t xml:space="preserve">ielen: </w:t>
                      </w:r>
                      <w:r w:rsidR="00D92D9D">
                        <w:rPr>
                          <w:i/>
                          <w:iCs/>
                          <w:sz w:val="22"/>
                          <w:szCs w:val="22"/>
                        </w:rPr>
                        <w:t>s</w:t>
                      </w:r>
                      <w:r w:rsidR="00180B7E" w:rsidRPr="00180B7E">
                        <w:rPr>
                          <w:i/>
                          <w:iCs/>
                          <w:sz w:val="22"/>
                          <w:szCs w:val="22"/>
                        </w:rPr>
                        <w:t xml:space="preserve">oziale, kulturelle, politische und berufliche </w:t>
                      </w:r>
                      <w:r w:rsidRPr="00501BC5">
                        <w:rPr>
                          <w:i/>
                          <w:iCs/>
                          <w:sz w:val="22"/>
                          <w:szCs w:val="22"/>
                        </w:rPr>
                        <w:t>Integration</w:t>
                      </w:r>
                      <w:r w:rsidR="00D92D9D">
                        <w:rPr>
                          <w:i/>
                          <w:iCs/>
                          <w:sz w:val="22"/>
                          <w:szCs w:val="22"/>
                        </w:rPr>
                        <w:t>;</w:t>
                      </w:r>
                      <w:r w:rsidRPr="00501BC5">
                        <w:rPr>
                          <w:i/>
                          <w:iCs/>
                          <w:sz w:val="22"/>
                          <w:szCs w:val="22"/>
                        </w:rPr>
                        <w:t xml:space="preserve"> </w:t>
                      </w:r>
                      <w:r w:rsidR="00D92D9D" w:rsidRPr="00D92D9D">
                        <w:rPr>
                          <w:i/>
                          <w:iCs/>
                          <w:sz w:val="22"/>
                          <w:szCs w:val="22"/>
                        </w:rPr>
                        <w:t>selbstständige und verantwortungsbewusste Lebensführung</w:t>
                      </w:r>
                      <w:r w:rsidR="00D92D9D">
                        <w:rPr>
                          <w:i/>
                          <w:iCs/>
                          <w:sz w:val="22"/>
                          <w:szCs w:val="22"/>
                        </w:rPr>
                        <w:t>;</w:t>
                      </w:r>
                      <w:r w:rsidRPr="00501BC5">
                        <w:rPr>
                          <w:i/>
                          <w:iCs/>
                          <w:sz w:val="22"/>
                          <w:szCs w:val="22"/>
                        </w:rPr>
                        <w:t xml:space="preserve"> Mit</w:t>
                      </w:r>
                      <w:r w:rsidRPr="00501BC5">
                        <w:rPr>
                          <w:i/>
                          <w:iCs/>
                          <w:sz w:val="22"/>
                          <w:szCs w:val="22"/>
                        </w:rPr>
                        <w:softHyphen/>
                        <w:t>wirkung (Partizipation), Gesundheitsförderung und Prävention,</w:t>
                      </w:r>
                      <w:r w:rsidR="003E0E5C">
                        <w:rPr>
                          <w:i/>
                          <w:iCs/>
                          <w:sz w:val="22"/>
                          <w:szCs w:val="22"/>
                        </w:rPr>
                        <w:t xml:space="preserve"> Stärkung der Kinder- und</w:t>
                      </w:r>
                      <w:r w:rsidRPr="00501BC5">
                        <w:rPr>
                          <w:i/>
                          <w:iCs/>
                          <w:sz w:val="22"/>
                          <w:szCs w:val="22"/>
                        </w:rPr>
                        <w:t xml:space="preserve"> Jugendkultur sowie kinder- und ju</w:t>
                      </w:r>
                      <w:r w:rsidRPr="00501BC5">
                        <w:rPr>
                          <w:i/>
                          <w:iCs/>
                          <w:sz w:val="22"/>
                          <w:szCs w:val="22"/>
                        </w:rPr>
                        <w:softHyphen/>
                        <w:t>gendgerechte Rahmenbedingungen.</w:t>
                      </w:r>
                      <w:r>
                        <w:rPr>
                          <w:i/>
                          <w:iCs/>
                          <w:sz w:val="22"/>
                          <w:szCs w:val="22"/>
                        </w:rPr>
                        <w:t xml:space="preserve"> → </w:t>
                      </w:r>
                      <w:hyperlink r:id="rId18" w:history="1">
                        <w:r w:rsidRPr="00B97159">
                          <w:rPr>
                            <w:rStyle w:val="Hyperlink"/>
                            <w:i/>
                            <w:iCs/>
                            <w:color w:val="437DC9" w:themeColor="accent1" w:themeTint="99"/>
                            <w:sz w:val="22"/>
                            <w:szCs w:val="22"/>
                          </w:rPr>
                          <w:t>Erläut</w:t>
                        </w:r>
                        <w:r w:rsidRPr="00B97159">
                          <w:rPr>
                            <w:rStyle w:val="Hyperlink"/>
                            <w:i/>
                            <w:iCs/>
                            <w:color w:val="437DC9" w:themeColor="accent1" w:themeTint="99"/>
                            <w:sz w:val="22"/>
                            <w:szCs w:val="22"/>
                          </w:rPr>
                          <w:t>e</w:t>
                        </w:r>
                        <w:r w:rsidRPr="00B97159">
                          <w:rPr>
                            <w:rStyle w:val="Hyperlink"/>
                            <w:i/>
                            <w:iCs/>
                            <w:color w:val="437DC9" w:themeColor="accent1" w:themeTint="99"/>
                            <w:sz w:val="22"/>
                            <w:szCs w:val="22"/>
                          </w:rPr>
                          <w:t xml:space="preserve">rung der </w:t>
                        </w:r>
                        <w:r w:rsidR="003E0E5C" w:rsidRPr="00B97159">
                          <w:rPr>
                            <w:rStyle w:val="Hyperlink"/>
                            <w:i/>
                            <w:iCs/>
                            <w:color w:val="437DC9" w:themeColor="accent1" w:themeTint="99"/>
                            <w:sz w:val="22"/>
                            <w:szCs w:val="22"/>
                          </w:rPr>
                          <w:t>Z</w:t>
                        </w:r>
                        <w:r w:rsidRPr="00B97159">
                          <w:rPr>
                            <w:rStyle w:val="Hyperlink"/>
                            <w:i/>
                            <w:iCs/>
                            <w:color w:val="437DC9" w:themeColor="accent1" w:themeTint="99"/>
                            <w:sz w:val="22"/>
                            <w:szCs w:val="22"/>
                          </w:rPr>
                          <w:t>iele</w:t>
                        </w:r>
                      </w:hyperlink>
                      <w:r>
                        <w:rPr>
                          <w:i/>
                          <w:iCs/>
                          <w:sz w:val="22"/>
                          <w:szCs w:val="22"/>
                        </w:rPr>
                        <w:t>.</w:t>
                      </w:r>
                    </w:p>
                    <w:p w14:paraId="2BA5B048" w14:textId="77777777" w:rsidR="00B609A0" w:rsidRDefault="00B609A0" w:rsidP="00B609A0">
                      <w:pPr>
                        <w:shd w:val="clear" w:color="auto" w:fill="F2F2F2" w:themeFill="background1" w:themeFillShade="F2"/>
                        <w:rPr>
                          <w:i/>
                          <w:iCs/>
                          <w:sz w:val="22"/>
                          <w:szCs w:val="22"/>
                        </w:rPr>
                      </w:pPr>
                    </w:p>
                    <w:p w14:paraId="0E687248" w14:textId="6CD3F832" w:rsidR="00B609A0" w:rsidRDefault="00B609A0" w:rsidP="00B609A0">
                      <w:pPr>
                        <w:shd w:val="clear" w:color="auto" w:fill="F2F2F2" w:themeFill="background1" w:themeFillShade="F2"/>
                        <w:rPr>
                          <w:i/>
                          <w:iCs/>
                          <w:sz w:val="22"/>
                          <w:szCs w:val="22"/>
                        </w:rPr>
                      </w:pPr>
                      <w:r>
                        <w:rPr>
                          <w:i/>
                          <w:iCs/>
                          <w:sz w:val="22"/>
                          <w:szCs w:val="22"/>
                        </w:rPr>
                        <w:t xml:space="preserve">In diesem Kapitel sollen die thematisch relevanten </w:t>
                      </w:r>
                      <w:r w:rsidR="00B97159">
                        <w:rPr>
                          <w:i/>
                          <w:iCs/>
                          <w:sz w:val="22"/>
                          <w:szCs w:val="22"/>
                        </w:rPr>
                        <w:t>Z</w:t>
                      </w:r>
                      <w:r>
                        <w:rPr>
                          <w:i/>
                          <w:iCs/>
                          <w:sz w:val="22"/>
                          <w:szCs w:val="22"/>
                        </w:rPr>
                        <w:t>iele benannt und beschrieben werden.</w:t>
                      </w:r>
                    </w:p>
                    <w:p w14:paraId="2B2A086A" w14:textId="06918F98" w:rsidR="00B609A0" w:rsidRDefault="00B609A0" w:rsidP="00B609A0">
                      <w:pPr>
                        <w:shd w:val="clear" w:color="auto" w:fill="F2F2F2" w:themeFill="background1" w:themeFillShade="F2"/>
                        <w:rPr>
                          <w:i/>
                          <w:iCs/>
                          <w:sz w:val="22"/>
                          <w:szCs w:val="22"/>
                        </w:rPr>
                      </w:pPr>
                    </w:p>
                    <w:p w14:paraId="193E7FD4" w14:textId="5FD525EF" w:rsidR="00B609A0" w:rsidRDefault="00B609A0" w:rsidP="00B609A0">
                      <w:pPr>
                        <w:shd w:val="clear" w:color="auto" w:fill="F2F2F2" w:themeFill="background1" w:themeFillShade="F2"/>
                        <w:rPr>
                          <w:i/>
                          <w:iCs/>
                          <w:sz w:val="22"/>
                          <w:szCs w:val="22"/>
                        </w:rPr>
                      </w:pPr>
                      <w:r>
                        <w:rPr>
                          <w:i/>
                          <w:iCs/>
                          <w:sz w:val="22"/>
                          <w:szCs w:val="22"/>
                        </w:rPr>
                        <w:t>Umfang: ½ Seite</w:t>
                      </w:r>
                    </w:p>
                    <w:p w14:paraId="57F4E981" w14:textId="77777777" w:rsidR="00B609A0" w:rsidRDefault="00B609A0" w:rsidP="00B609A0">
                      <w:pPr>
                        <w:shd w:val="clear" w:color="auto" w:fill="F2F2F2" w:themeFill="background1" w:themeFillShade="F2"/>
                        <w:rPr>
                          <w:i/>
                          <w:iCs/>
                          <w:sz w:val="22"/>
                          <w:szCs w:val="22"/>
                        </w:rPr>
                      </w:pPr>
                    </w:p>
                    <w:p w14:paraId="74DF5C55" w14:textId="775D8751" w:rsidR="00B609A0" w:rsidRPr="009C4459" w:rsidRDefault="00B609A0" w:rsidP="00B609A0">
                      <w:pPr>
                        <w:shd w:val="clear" w:color="auto" w:fill="F2F2F2" w:themeFill="background1" w:themeFillShade="F2"/>
                        <w:rPr>
                          <w:i/>
                          <w:iCs/>
                          <w:sz w:val="22"/>
                          <w:szCs w:val="22"/>
                        </w:rPr>
                      </w:pPr>
                      <w:r>
                        <w:rPr>
                          <w:i/>
                          <w:iCs/>
                          <w:sz w:val="22"/>
                          <w:szCs w:val="22"/>
                        </w:rPr>
                        <w:t>Beispiel:</w:t>
                      </w:r>
                      <w:r w:rsidR="0045403E">
                        <w:rPr>
                          <w:i/>
                          <w:iCs/>
                          <w:sz w:val="22"/>
                          <w:szCs w:val="22"/>
                        </w:rPr>
                        <w:t xml:space="preserve"> </w:t>
                      </w:r>
                      <w:hyperlink r:id="rId19" w:history="1">
                        <w:proofErr w:type="spellStart"/>
                        <w:r w:rsidRPr="00545B43">
                          <w:rPr>
                            <w:rStyle w:val="Hyperlink"/>
                            <w:i/>
                            <w:iCs/>
                            <w:color w:val="437DC9" w:themeColor="accent1" w:themeTint="99"/>
                            <w:sz w:val="22"/>
                            <w:szCs w:val="22"/>
                          </w:rPr>
                          <w:t>Issue</w:t>
                        </w:r>
                        <w:proofErr w:type="spellEnd"/>
                        <w:r w:rsidRPr="00545B43">
                          <w:rPr>
                            <w:rStyle w:val="Hyperlink"/>
                            <w:i/>
                            <w:iCs/>
                            <w:color w:val="437DC9" w:themeColor="accent1" w:themeTint="99"/>
                            <w:sz w:val="22"/>
                            <w:szCs w:val="22"/>
                          </w:rPr>
                          <w:t xml:space="preserve"> «</w:t>
                        </w:r>
                        <w:r w:rsidR="006A54D3" w:rsidRPr="00545B43">
                          <w:rPr>
                            <w:rStyle w:val="Hyperlink"/>
                            <w:i/>
                            <w:iCs/>
                            <w:color w:val="437DC9" w:themeColor="accent1" w:themeTint="99"/>
                            <w:sz w:val="22"/>
                            <w:szCs w:val="22"/>
                          </w:rPr>
                          <w:t>Extremismus</w:t>
                        </w:r>
                        <w:r w:rsidRPr="00545B43">
                          <w:rPr>
                            <w:rStyle w:val="Hyperlink"/>
                            <w:i/>
                            <w:iCs/>
                            <w:color w:val="437DC9" w:themeColor="accent1" w:themeTint="99"/>
                            <w:sz w:val="22"/>
                            <w:szCs w:val="22"/>
                          </w:rPr>
                          <w:t>»</w:t>
                        </w:r>
                      </w:hyperlink>
                      <w:r>
                        <w:rPr>
                          <w:i/>
                          <w:iCs/>
                          <w:sz w:val="22"/>
                          <w:szCs w:val="22"/>
                        </w:rPr>
                        <w:t xml:space="preserve"> (S. </w:t>
                      </w:r>
                      <w:r w:rsidR="004E69F7">
                        <w:rPr>
                          <w:i/>
                          <w:iCs/>
                          <w:sz w:val="22"/>
                          <w:szCs w:val="22"/>
                        </w:rPr>
                        <w:t>11</w:t>
                      </w:r>
                      <w:r>
                        <w:rPr>
                          <w:i/>
                          <w:iCs/>
                          <w:sz w:val="22"/>
                          <w:szCs w:val="22"/>
                        </w:rPr>
                        <w:t>)</w:t>
                      </w:r>
                    </w:p>
                  </w:txbxContent>
                </v:textbox>
                <w10:wrap anchorx="margin" anchory="page"/>
              </v:shape>
            </w:pict>
          </mc:Fallback>
        </mc:AlternateContent>
      </w:r>
    </w:p>
    <w:p w14:paraId="589B8D75" w14:textId="77777777" w:rsidR="00B609A0" w:rsidRDefault="00B609A0" w:rsidP="00ED30BA">
      <w:pPr>
        <w:rPr>
          <w:rFonts w:asciiTheme="majorHAnsi" w:hAnsiTheme="majorHAnsi" w:cstheme="majorHAnsi"/>
          <w:b/>
          <w:bCs/>
          <w:sz w:val="22"/>
          <w:szCs w:val="22"/>
        </w:rPr>
      </w:pPr>
    </w:p>
    <w:p w14:paraId="17CFC3C4" w14:textId="77777777" w:rsidR="00B609A0" w:rsidRDefault="00B609A0" w:rsidP="00ED30BA">
      <w:pPr>
        <w:rPr>
          <w:rFonts w:asciiTheme="majorHAnsi" w:hAnsiTheme="majorHAnsi" w:cstheme="majorHAnsi"/>
          <w:b/>
          <w:bCs/>
          <w:sz w:val="22"/>
          <w:szCs w:val="22"/>
        </w:rPr>
      </w:pPr>
    </w:p>
    <w:p w14:paraId="4E4BBAAE" w14:textId="77777777" w:rsidR="00B609A0" w:rsidRDefault="00B609A0" w:rsidP="00ED30BA">
      <w:pPr>
        <w:rPr>
          <w:rFonts w:asciiTheme="majorHAnsi" w:hAnsiTheme="majorHAnsi" w:cstheme="majorHAnsi"/>
          <w:b/>
          <w:bCs/>
          <w:sz w:val="22"/>
          <w:szCs w:val="22"/>
        </w:rPr>
      </w:pPr>
    </w:p>
    <w:p w14:paraId="65E31602" w14:textId="77777777" w:rsidR="00B609A0" w:rsidRDefault="00B609A0" w:rsidP="00ED30BA">
      <w:pPr>
        <w:rPr>
          <w:rFonts w:asciiTheme="majorHAnsi" w:hAnsiTheme="majorHAnsi" w:cstheme="majorHAnsi"/>
          <w:b/>
          <w:bCs/>
          <w:sz w:val="22"/>
          <w:szCs w:val="22"/>
        </w:rPr>
      </w:pPr>
    </w:p>
    <w:p w14:paraId="73D277F0" w14:textId="77777777" w:rsidR="00B609A0" w:rsidRDefault="00B609A0" w:rsidP="00ED30BA">
      <w:pPr>
        <w:rPr>
          <w:rFonts w:asciiTheme="majorHAnsi" w:hAnsiTheme="majorHAnsi" w:cstheme="majorHAnsi"/>
          <w:b/>
          <w:bCs/>
          <w:sz w:val="22"/>
          <w:szCs w:val="22"/>
        </w:rPr>
      </w:pPr>
    </w:p>
    <w:p w14:paraId="5BB297C3" w14:textId="77777777" w:rsidR="00B609A0" w:rsidRDefault="00B609A0" w:rsidP="00ED30BA">
      <w:pPr>
        <w:rPr>
          <w:rFonts w:asciiTheme="majorHAnsi" w:hAnsiTheme="majorHAnsi" w:cstheme="majorHAnsi"/>
          <w:b/>
          <w:bCs/>
          <w:sz w:val="22"/>
          <w:szCs w:val="22"/>
        </w:rPr>
      </w:pPr>
    </w:p>
    <w:p w14:paraId="39FCFBD0" w14:textId="77777777" w:rsidR="00B609A0" w:rsidRDefault="00B609A0" w:rsidP="00ED30BA">
      <w:pPr>
        <w:rPr>
          <w:rFonts w:asciiTheme="majorHAnsi" w:hAnsiTheme="majorHAnsi" w:cstheme="majorHAnsi"/>
          <w:b/>
          <w:bCs/>
          <w:sz w:val="22"/>
          <w:szCs w:val="22"/>
        </w:rPr>
      </w:pPr>
    </w:p>
    <w:p w14:paraId="165A92FD" w14:textId="77777777" w:rsidR="00B609A0" w:rsidRDefault="00B609A0" w:rsidP="00ED30BA">
      <w:pPr>
        <w:rPr>
          <w:rFonts w:asciiTheme="majorHAnsi" w:hAnsiTheme="majorHAnsi" w:cstheme="majorHAnsi"/>
          <w:b/>
          <w:bCs/>
          <w:sz w:val="22"/>
          <w:szCs w:val="22"/>
        </w:rPr>
      </w:pPr>
    </w:p>
    <w:p w14:paraId="586895FF" w14:textId="77777777" w:rsidR="00B609A0" w:rsidRDefault="00B609A0" w:rsidP="00ED30BA">
      <w:pPr>
        <w:rPr>
          <w:rFonts w:asciiTheme="majorHAnsi" w:hAnsiTheme="majorHAnsi" w:cstheme="majorHAnsi"/>
          <w:b/>
          <w:bCs/>
          <w:sz w:val="22"/>
          <w:szCs w:val="22"/>
        </w:rPr>
      </w:pPr>
    </w:p>
    <w:p w14:paraId="60A7B343" w14:textId="77777777" w:rsidR="00B609A0" w:rsidRDefault="00B609A0" w:rsidP="00ED30BA">
      <w:pPr>
        <w:rPr>
          <w:rFonts w:asciiTheme="majorHAnsi" w:hAnsiTheme="majorHAnsi" w:cstheme="majorHAnsi"/>
          <w:b/>
          <w:bCs/>
          <w:sz w:val="22"/>
          <w:szCs w:val="22"/>
        </w:rPr>
      </w:pPr>
    </w:p>
    <w:p w14:paraId="182BD418" w14:textId="77777777" w:rsidR="00B609A0" w:rsidRDefault="00B609A0" w:rsidP="00ED30BA">
      <w:pPr>
        <w:rPr>
          <w:rFonts w:asciiTheme="majorHAnsi" w:hAnsiTheme="majorHAnsi" w:cstheme="majorHAnsi"/>
          <w:b/>
          <w:bCs/>
          <w:sz w:val="22"/>
          <w:szCs w:val="22"/>
        </w:rPr>
      </w:pPr>
    </w:p>
    <w:p w14:paraId="0B3213A9" w14:textId="77777777" w:rsidR="00B609A0" w:rsidRDefault="00B609A0" w:rsidP="00ED30BA">
      <w:pPr>
        <w:rPr>
          <w:rFonts w:asciiTheme="majorHAnsi" w:hAnsiTheme="majorHAnsi" w:cstheme="majorHAnsi"/>
          <w:b/>
          <w:bCs/>
          <w:sz w:val="22"/>
          <w:szCs w:val="22"/>
        </w:rPr>
      </w:pPr>
    </w:p>
    <w:p w14:paraId="0A576B6A" w14:textId="77777777" w:rsidR="00B609A0" w:rsidRDefault="00B609A0" w:rsidP="00ED30BA">
      <w:pPr>
        <w:rPr>
          <w:rFonts w:asciiTheme="majorHAnsi" w:hAnsiTheme="majorHAnsi" w:cstheme="majorHAnsi"/>
          <w:b/>
          <w:bCs/>
          <w:sz w:val="22"/>
          <w:szCs w:val="22"/>
        </w:rPr>
      </w:pPr>
    </w:p>
    <w:p w14:paraId="7E45E4C3" w14:textId="77777777" w:rsidR="00B609A0" w:rsidRPr="00CD6C4E" w:rsidRDefault="00B609A0" w:rsidP="00B609A0">
      <w:pPr>
        <w:rPr>
          <w:rFonts w:cstheme="minorHAnsi"/>
          <w:i/>
          <w:iCs/>
          <w:sz w:val="22"/>
          <w:szCs w:val="22"/>
        </w:rPr>
      </w:pPr>
      <w:bookmarkStart w:id="1" w:name="_Hlk68622873"/>
      <w:r w:rsidRPr="00CD6C4E">
        <w:rPr>
          <w:rFonts w:cstheme="minorHAnsi"/>
          <w:i/>
          <w:iCs/>
          <w:sz w:val="22"/>
          <w:szCs w:val="22"/>
        </w:rPr>
        <w:t>Hier Text einfügen…</w:t>
      </w:r>
    </w:p>
    <w:bookmarkEnd w:id="1"/>
    <w:p w14:paraId="3CDCFE33" w14:textId="77777777" w:rsidR="00B609A0" w:rsidRDefault="00B609A0" w:rsidP="00ED30BA">
      <w:pPr>
        <w:rPr>
          <w:rFonts w:asciiTheme="majorHAnsi" w:hAnsiTheme="majorHAnsi" w:cstheme="majorHAnsi"/>
          <w:b/>
          <w:bCs/>
          <w:sz w:val="22"/>
          <w:szCs w:val="22"/>
        </w:rPr>
      </w:pPr>
    </w:p>
    <w:p w14:paraId="70A02C6E" w14:textId="77777777" w:rsidR="00B609A0" w:rsidRDefault="00B609A0" w:rsidP="00ED30BA">
      <w:pPr>
        <w:rPr>
          <w:rFonts w:asciiTheme="majorHAnsi" w:hAnsiTheme="majorHAnsi" w:cstheme="majorHAnsi"/>
          <w:b/>
          <w:bCs/>
          <w:sz w:val="22"/>
          <w:szCs w:val="22"/>
        </w:rPr>
      </w:pPr>
    </w:p>
    <w:p w14:paraId="52DDC991" w14:textId="77777777" w:rsidR="00B609A0" w:rsidRDefault="00B609A0" w:rsidP="00ED30BA">
      <w:pPr>
        <w:rPr>
          <w:rFonts w:asciiTheme="majorHAnsi" w:hAnsiTheme="majorHAnsi" w:cstheme="majorHAnsi"/>
          <w:b/>
          <w:bCs/>
          <w:sz w:val="22"/>
          <w:szCs w:val="22"/>
        </w:rPr>
      </w:pPr>
    </w:p>
    <w:p w14:paraId="5B83E1E5" w14:textId="77777777" w:rsidR="00B609A0" w:rsidRDefault="00B609A0" w:rsidP="00ED30BA">
      <w:pPr>
        <w:rPr>
          <w:rFonts w:asciiTheme="majorHAnsi" w:hAnsiTheme="majorHAnsi" w:cstheme="majorHAnsi"/>
          <w:b/>
          <w:bCs/>
          <w:sz w:val="22"/>
          <w:szCs w:val="22"/>
        </w:rPr>
      </w:pPr>
    </w:p>
    <w:p w14:paraId="1232ACF8" w14:textId="77777777" w:rsidR="00B609A0" w:rsidRDefault="00B609A0" w:rsidP="00ED30BA">
      <w:pPr>
        <w:rPr>
          <w:rFonts w:asciiTheme="majorHAnsi" w:hAnsiTheme="majorHAnsi" w:cstheme="majorHAnsi"/>
          <w:b/>
          <w:bCs/>
          <w:sz w:val="22"/>
          <w:szCs w:val="22"/>
        </w:rPr>
      </w:pPr>
    </w:p>
    <w:p w14:paraId="6B9EF304" w14:textId="77777777" w:rsidR="00B609A0" w:rsidRDefault="00B609A0" w:rsidP="00ED30BA">
      <w:pPr>
        <w:rPr>
          <w:rFonts w:asciiTheme="majorHAnsi" w:hAnsiTheme="majorHAnsi" w:cstheme="majorHAnsi"/>
          <w:b/>
          <w:bCs/>
          <w:sz w:val="22"/>
          <w:szCs w:val="22"/>
        </w:rPr>
      </w:pPr>
    </w:p>
    <w:p w14:paraId="18DB2BF9" w14:textId="77777777" w:rsidR="00B609A0" w:rsidRDefault="00B609A0" w:rsidP="00ED30BA">
      <w:pPr>
        <w:rPr>
          <w:rFonts w:asciiTheme="majorHAnsi" w:hAnsiTheme="majorHAnsi" w:cstheme="majorHAnsi"/>
          <w:b/>
          <w:bCs/>
          <w:sz w:val="22"/>
          <w:szCs w:val="22"/>
        </w:rPr>
      </w:pPr>
    </w:p>
    <w:p w14:paraId="515C5417" w14:textId="77777777" w:rsidR="00B609A0" w:rsidRDefault="00B609A0" w:rsidP="00ED30BA">
      <w:pPr>
        <w:rPr>
          <w:rFonts w:asciiTheme="majorHAnsi" w:hAnsiTheme="majorHAnsi" w:cstheme="majorHAnsi"/>
          <w:b/>
          <w:bCs/>
          <w:sz w:val="22"/>
          <w:szCs w:val="22"/>
        </w:rPr>
      </w:pPr>
    </w:p>
    <w:p w14:paraId="12D27F73" w14:textId="77777777" w:rsidR="00B609A0" w:rsidRDefault="00B609A0" w:rsidP="00ED30BA">
      <w:pPr>
        <w:rPr>
          <w:rFonts w:asciiTheme="majorHAnsi" w:hAnsiTheme="majorHAnsi" w:cstheme="majorHAnsi"/>
          <w:b/>
          <w:bCs/>
          <w:sz w:val="22"/>
          <w:szCs w:val="22"/>
        </w:rPr>
      </w:pPr>
    </w:p>
    <w:p w14:paraId="5A4D4D2F" w14:textId="77777777" w:rsidR="00B609A0" w:rsidRDefault="00B609A0" w:rsidP="00ED30BA">
      <w:pPr>
        <w:rPr>
          <w:rFonts w:asciiTheme="majorHAnsi" w:hAnsiTheme="majorHAnsi" w:cstheme="majorHAnsi"/>
          <w:b/>
          <w:bCs/>
          <w:sz w:val="22"/>
          <w:szCs w:val="22"/>
        </w:rPr>
      </w:pPr>
    </w:p>
    <w:p w14:paraId="52DA3403" w14:textId="77777777" w:rsidR="00B609A0" w:rsidRDefault="00B609A0" w:rsidP="00ED30BA">
      <w:pPr>
        <w:rPr>
          <w:rFonts w:asciiTheme="majorHAnsi" w:hAnsiTheme="majorHAnsi" w:cstheme="majorHAnsi"/>
          <w:b/>
          <w:bCs/>
          <w:sz w:val="22"/>
          <w:szCs w:val="22"/>
        </w:rPr>
      </w:pPr>
    </w:p>
    <w:p w14:paraId="5BE9B646" w14:textId="77777777" w:rsidR="00B609A0" w:rsidRDefault="00B609A0" w:rsidP="00ED30BA">
      <w:pPr>
        <w:rPr>
          <w:rFonts w:asciiTheme="majorHAnsi" w:hAnsiTheme="majorHAnsi" w:cstheme="majorHAnsi"/>
          <w:b/>
          <w:bCs/>
          <w:sz w:val="22"/>
          <w:szCs w:val="22"/>
        </w:rPr>
      </w:pPr>
    </w:p>
    <w:p w14:paraId="6E251283" w14:textId="77777777" w:rsidR="00B609A0" w:rsidRDefault="00B609A0" w:rsidP="00ED30BA">
      <w:pPr>
        <w:rPr>
          <w:rFonts w:asciiTheme="majorHAnsi" w:hAnsiTheme="majorHAnsi" w:cstheme="majorHAnsi"/>
          <w:b/>
          <w:bCs/>
          <w:sz w:val="22"/>
          <w:szCs w:val="22"/>
        </w:rPr>
      </w:pPr>
    </w:p>
    <w:p w14:paraId="16003488" w14:textId="77777777" w:rsidR="00B609A0" w:rsidRDefault="00B609A0" w:rsidP="00ED30BA">
      <w:pPr>
        <w:rPr>
          <w:rFonts w:asciiTheme="majorHAnsi" w:hAnsiTheme="majorHAnsi" w:cstheme="majorHAnsi"/>
          <w:b/>
          <w:bCs/>
          <w:sz w:val="22"/>
          <w:szCs w:val="22"/>
        </w:rPr>
      </w:pPr>
    </w:p>
    <w:p w14:paraId="1A38CAF0" w14:textId="77777777" w:rsidR="00B609A0" w:rsidRDefault="00B609A0" w:rsidP="00ED30BA">
      <w:pPr>
        <w:rPr>
          <w:rFonts w:asciiTheme="majorHAnsi" w:hAnsiTheme="majorHAnsi" w:cstheme="majorHAnsi"/>
          <w:b/>
          <w:bCs/>
          <w:sz w:val="22"/>
          <w:szCs w:val="22"/>
        </w:rPr>
      </w:pPr>
    </w:p>
    <w:p w14:paraId="6EF9853B" w14:textId="77777777" w:rsidR="00B609A0" w:rsidRDefault="00B609A0" w:rsidP="00ED30BA">
      <w:pPr>
        <w:rPr>
          <w:rFonts w:asciiTheme="majorHAnsi" w:hAnsiTheme="majorHAnsi" w:cstheme="majorHAnsi"/>
          <w:b/>
          <w:bCs/>
          <w:sz w:val="22"/>
          <w:szCs w:val="22"/>
        </w:rPr>
      </w:pPr>
    </w:p>
    <w:p w14:paraId="3F479E85" w14:textId="77777777" w:rsidR="00B609A0" w:rsidRDefault="00B609A0" w:rsidP="00ED30BA">
      <w:pPr>
        <w:rPr>
          <w:rFonts w:asciiTheme="majorHAnsi" w:hAnsiTheme="majorHAnsi" w:cstheme="majorHAnsi"/>
          <w:b/>
          <w:bCs/>
          <w:sz w:val="22"/>
          <w:szCs w:val="22"/>
        </w:rPr>
      </w:pPr>
    </w:p>
    <w:p w14:paraId="4150AB73" w14:textId="77777777" w:rsidR="00B609A0" w:rsidRDefault="00B609A0" w:rsidP="00ED30BA">
      <w:pPr>
        <w:rPr>
          <w:rFonts w:asciiTheme="majorHAnsi" w:hAnsiTheme="majorHAnsi" w:cstheme="majorHAnsi"/>
          <w:b/>
          <w:bCs/>
          <w:sz w:val="22"/>
          <w:szCs w:val="22"/>
        </w:rPr>
      </w:pPr>
    </w:p>
    <w:p w14:paraId="575827FC" w14:textId="77777777" w:rsidR="00B609A0" w:rsidRDefault="00B609A0" w:rsidP="00ED30BA">
      <w:pPr>
        <w:rPr>
          <w:rFonts w:asciiTheme="majorHAnsi" w:hAnsiTheme="majorHAnsi" w:cstheme="majorHAnsi"/>
          <w:b/>
          <w:bCs/>
          <w:sz w:val="22"/>
          <w:szCs w:val="22"/>
        </w:rPr>
      </w:pPr>
    </w:p>
    <w:p w14:paraId="4235CAFB" w14:textId="77777777" w:rsidR="00B609A0" w:rsidRDefault="00B609A0" w:rsidP="00ED30BA">
      <w:pPr>
        <w:rPr>
          <w:rFonts w:asciiTheme="majorHAnsi" w:hAnsiTheme="majorHAnsi" w:cstheme="majorHAnsi"/>
          <w:b/>
          <w:bCs/>
          <w:sz w:val="22"/>
          <w:szCs w:val="22"/>
        </w:rPr>
      </w:pPr>
    </w:p>
    <w:p w14:paraId="63228493" w14:textId="77777777" w:rsidR="00B609A0" w:rsidRDefault="00B609A0" w:rsidP="00ED30BA">
      <w:pPr>
        <w:rPr>
          <w:rFonts w:asciiTheme="majorHAnsi" w:hAnsiTheme="majorHAnsi" w:cstheme="majorHAnsi"/>
          <w:b/>
          <w:bCs/>
          <w:sz w:val="22"/>
          <w:szCs w:val="22"/>
        </w:rPr>
      </w:pPr>
    </w:p>
    <w:p w14:paraId="725C35B1" w14:textId="77777777" w:rsidR="00B609A0" w:rsidRDefault="00B609A0" w:rsidP="00ED30BA">
      <w:pPr>
        <w:rPr>
          <w:rFonts w:asciiTheme="majorHAnsi" w:hAnsiTheme="majorHAnsi" w:cstheme="majorHAnsi"/>
          <w:b/>
          <w:bCs/>
          <w:sz w:val="22"/>
          <w:szCs w:val="22"/>
        </w:rPr>
      </w:pPr>
    </w:p>
    <w:p w14:paraId="3D8201A6" w14:textId="77777777" w:rsidR="00B609A0" w:rsidRDefault="00B609A0" w:rsidP="00ED30BA">
      <w:pPr>
        <w:rPr>
          <w:rFonts w:asciiTheme="majorHAnsi" w:hAnsiTheme="majorHAnsi" w:cstheme="majorHAnsi"/>
          <w:b/>
          <w:bCs/>
          <w:sz w:val="22"/>
          <w:szCs w:val="22"/>
        </w:rPr>
      </w:pPr>
    </w:p>
    <w:p w14:paraId="134479DF" w14:textId="4B7784DF" w:rsidR="00B609A0" w:rsidRDefault="00B609A0" w:rsidP="00ED30BA">
      <w:pPr>
        <w:rPr>
          <w:rFonts w:asciiTheme="majorHAnsi" w:hAnsiTheme="majorHAnsi" w:cstheme="majorHAnsi"/>
          <w:b/>
          <w:bCs/>
          <w:sz w:val="22"/>
          <w:szCs w:val="22"/>
        </w:rPr>
      </w:pPr>
    </w:p>
    <w:p w14:paraId="4331327B" w14:textId="77777777" w:rsidR="0045403E" w:rsidRDefault="0045403E" w:rsidP="00ED30BA">
      <w:pPr>
        <w:rPr>
          <w:rFonts w:asciiTheme="majorHAnsi" w:hAnsiTheme="majorHAnsi" w:cstheme="majorHAnsi"/>
          <w:b/>
          <w:bCs/>
          <w:sz w:val="22"/>
          <w:szCs w:val="22"/>
        </w:rPr>
      </w:pPr>
    </w:p>
    <w:p w14:paraId="4891D267" w14:textId="77777777" w:rsidR="00B609A0" w:rsidRDefault="00B609A0" w:rsidP="00ED30BA">
      <w:pPr>
        <w:rPr>
          <w:rFonts w:asciiTheme="majorHAnsi" w:hAnsiTheme="majorHAnsi" w:cstheme="majorHAnsi"/>
          <w:b/>
          <w:bCs/>
          <w:sz w:val="22"/>
          <w:szCs w:val="22"/>
        </w:rPr>
      </w:pPr>
    </w:p>
    <w:p w14:paraId="756257AD" w14:textId="77777777" w:rsidR="00B609A0" w:rsidRDefault="00B609A0" w:rsidP="00ED30BA">
      <w:pPr>
        <w:rPr>
          <w:rFonts w:asciiTheme="majorHAnsi" w:hAnsiTheme="majorHAnsi" w:cstheme="majorHAnsi"/>
          <w:b/>
          <w:bCs/>
          <w:sz w:val="22"/>
          <w:szCs w:val="22"/>
        </w:rPr>
      </w:pPr>
    </w:p>
    <w:p w14:paraId="69993182" w14:textId="77777777" w:rsidR="00B609A0" w:rsidRDefault="00B609A0" w:rsidP="00ED30BA">
      <w:pPr>
        <w:rPr>
          <w:rFonts w:asciiTheme="majorHAnsi" w:hAnsiTheme="majorHAnsi" w:cstheme="majorHAnsi"/>
          <w:b/>
          <w:bCs/>
          <w:sz w:val="22"/>
          <w:szCs w:val="22"/>
        </w:rPr>
      </w:pPr>
    </w:p>
    <w:p w14:paraId="197FAE03" w14:textId="453B1165" w:rsidR="00F2769C" w:rsidRDefault="00F2769C" w:rsidP="00ED30BA">
      <w:pPr>
        <w:rPr>
          <w:rFonts w:asciiTheme="majorHAnsi" w:hAnsiTheme="majorHAnsi" w:cstheme="majorHAnsi"/>
          <w:b/>
          <w:bCs/>
          <w:sz w:val="22"/>
          <w:szCs w:val="22"/>
        </w:rPr>
      </w:pPr>
    </w:p>
    <w:p w14:paraId="25DB16AA" w14:textId="77777777" w:rsidR="00B609A0" w:rsidRPr="00CD6C4E" w:rsidRDefault="00B609A0" w:rsidP="00B609A0">
      <w:pPr>
        <w:rPr>
          <w:rFonts w:asciiTheme="majorHAnsi" w:hAnsiTheme="majorHAnsi" w:cstheme="minorHAnsi"/>
          <w:b/>
          <w:bCs/>
          <w:sz w:val="22"/>
          <w:szCs w:val="22"/>
        </w:rPr>
      </w:pPr>
      <w:r>
        <w:rPr>
          <w:rFonts w:asciiTheme="majorHAnsi" w:hAnsiTheme="majorHAnsi" w:cstheme="minorHAnsi"/>
          <w:b/>
          <w:bCs/>
          <w:sz w:val="22"/>
          <w:szCs w:val="22"/>
        </w:rPr>
        <w:lastRenderedPageBreak/>
        <w:t>6</w:t>
      </w:r>
      <w:r w:rsidRPr="00CD6C4E">
        <w:rPr>
          <w:rFonts w:asciiTheme="majorHAnsi" w:hAnsiTheme="majorHAnsi" w:cstheme="minorHAnsi"/>
          <w:b/>
          <w:bCs/>
          <w:sz w:val="22"/>
          <w:szCs w:val="22"/>
        </w:rPr>
        <w:t xml:space="preserve">. </w:t>
      </w:r>
      <w:r>
        <w:rPr>
          <w:rFonts w:asciiTheme="majorHAnsi" w:hAnsiTheme="majorHAnsi" w:cstheme="minorHAnsi"/>
          <w:b/>
          <w:bCs/>
          <w:sz w:val="22"/>
          <w:szCs w:val="22"/>
        </w:rPr>
        <w:t>Leistungen der OKJA</w:t>
      </w:r>
    </w:p>
    <w:p w14:paraId="54FD2BA2" w14:textId="2756FC39" w:rsidR="00BE2DFA" w:rsidRDefault="0045403E" w:rsidP="00ED30BA">
      <w:pPr>
        <w:rPr>
          <w:rFonts w:asciiTheme="majorHAnsi" w:hAnsiTheme="majorHAnsi" w:cstheme="majorHAnsi"/>
          <w:b/>
          <w:bCs/>
          <w:sz w:val="22"/>
          <w:szCs w:val="22"/>
        </w:rPr>
      </w:pPr>
      <w:r w:rsidRPr="004E65AC">
        <w:rPr>
          <w:rFonts w:cstheme="minorHAnsi"/>
          <w:noProof/>
          <w:sz w:val="22"/>
          <w:szCs w:val="22"/>
          <w:lang w:eastAsia="de-CH"/>
        </w:rPr>
        <mc:AlternateContent>
          <mc:Choice Requires="wps">
            <w:drawing>
              <wp:anchor distT="0" distB="0" distL="114300" distR="114300" simplePos="0" relativeHeight="251674112" behindDoc="0" locked="0" layoutInCell="1" allowOverlap="1" wp14:anchorId="31BFF9BB" wp14:editId="7C4184DA">
                <wp:simplePos x="0" y="0"/>
                <wp:positionH relativeFrom="margin">
                  <wp:align>left</wp:align>
                </wp:positionH>
                <wp:positionV relativeFrom="page">
                  <wp:posOffset>2105025</wp:posOffset>
                </wp:positionV>
                <wp:extent cx="5924550" cy="12573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592455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7577D" w14:textId="5B75C27B" w:rsidR="00B609A0" w:rsidRDefault="00292A93" w:rsidP="00B609A0">
                            <w:pPr>
                              <w:shd w:val="clear" w:color="auto" w:fill="F2F2F2" w:themeFill="background1" w:themeFillShade="F2"/>
                              <w:rPr>
                                <w:i/>
                                <w:iCs/>
                                <w:sz w:val="22"/>
                                <w:szCs w:val="22"/>
                              </w:rPr>
                            </w:pPr>
                            <w:r>
                              <w:rPr>
                                <w:i/>
                                <w:iCs/>
                                <w:sz w:val="22"/>
                                <w:szCs w:val="22"/>
                              </w:rPr>
                              <w:t xml:space="preserve">In diesem Kapitel kann aufgezeigt werden, was die OKJA (bezogen auf das jeweilige Thema) alles bietet und leisten kann. </w:t>
                            </w:r>
                            <w:r w:rsidRPr="00BE2DFA">
                              <w:rPr>
                                <w:i/>
                                <w:iCs/>
                                <w:sz w:val="22"/>
                                <w:szCs w:val="22"/>
                                <w:u w:val="single"/>
                              </w:rPr>
                              <w:t>Hinweis:</w:t>
                            </w:r>
                            <w:r>
                              <w:rPr>
                                <w:i/>
                                <w:iCs/>
                                <w:sz w:val="22"/>
                                <w:szCs w:val="22"/>
                              </w:rPr>
                              <w:t xml:space="preserve"> Dieses Kapitel ist besonders </w:t>
                            </w:r>
                            <w:r w:rsidR="00BE2DFA">
                              <w:rPr>
                                <w:i/>
                                <w:iCs/>
                                <w:sz w:val="22"/>
                                <w:szCs w:val="22"/>
                              </w:rPr>
                              <w:t>wichtig,</w:t>
                            </w:r>
                            <w:r>
                              <w:rPr>
                                <w:i/>
                                <w:iCs/>
                                <w:sz w:val="22"/>
                                <w:szCs w:val="22"/>
                              </w:rPr>
                              <w:t xml:space="preserve"> um nach </w:t>
                            </w:r>
                            <w:r w:rsidR="00BE2DFA">
                              <w:rPr>
                                <w:i/>
                                <w:iCs/>
                                <w:sz w:val="22"/>
                                <w:szCs w:val="22"/>
                              </w:rPr>
                              <w:t>aussen</w:t>
                            </w:r>
                            <w:r>
                              <w:rPr>
                                <w:i/>
                                <w:iCs/>
                                <w:sz w:val="22"/>
                                <w:szCs w:val="22"/>
                              </w:rPr>
                              <w:t xml:space="preserve"> zu zeigen, dass die OKJA </w:t>
                            </w:r>
                            <w:r w:rsidR="00BE2DFA">
                              <w:rPr>
                                <w:i/>
                                <w:iCs/>
                                <w:sz w:val="22"/>
                                <w:szCs w:val="22"/>
                              </w:rPr>
                              <w:t>ein professionelles und breites Angebot zur Verfügung stellt!</w:t>
                            </w:r>
                          </w:p>
                          <w:p w14:paraId="4D9E83FD" w14:textId="553A537B" w:rsidR="00BE2DFA" w:rsidRDefault="00BE2DFA" w:rsidP="00B609A0">
                            <w:pPr>
                              <w:shd w:val="clear" w:color="auto" w:fill="F2F2F2" w:themeFill="background1" w:themeFillShade="F2"/>
                              <w:rPr>
                                <w:i/>
                                <w:iCs/>
                                <w:sz w:val="22"/>
                                <w:szCs w:val="22"/>
                              </w:rPr>
                            </w:pPr>
                          </w:p>
                          <w:p w14:paraId="39A175F8" w14:textId="359EA745" w:rsidR="00BE2DFA" w:rsidRDefault="00BE2DFA" w:rsidP="00B609A0">
                            <w:pPr>
                              <w:shd w:val="clear" w:color="auto" w:fill="F2F2F2" w:themeFill="background1" w:themeFillShade="F2"/>
                              <w:rPr>
                                <w:i/>
                                <w:iCs/>
                                <w:sz w:val="22"/>
                                <w:szCs w:val="22"/>
                              </w:rPr>
                            </w:pPr>
                            <w:r>
                              <w:rPr>
                                <w:i/>
                                <w:iCs/>
                                <w:sz w:val="22"/>
                                <w:szCs w:val="22"/>
                              </w:rPr>
                              <w:t xml:space="preserve">Umfang: </w:t>
                            </w:r>
                            <w:r w:rsidR="0067335A">
                              <w:rPr>
                                <w:i/>
                                <w:iCs/>
                                <w:sz w:val="22"/>
                                <w:szCs w:val="22"/>
                              </w:rPr>
                              <w:t xml:space="preserve">½ - </w:t>
                            </w:r>
                            <w:r>
                              <w:rPr>
                                <w:i/>
                                <w:iCs/>
                                <w:sz w:val="22"/>
                                <w:szCs w:val="22"/>
                              </w:rPr>
                              <w:t>1 Seite</w:t>
                            </w:r>
                          </w:p>
                          <w:p w14:paraId="7AF0D4EC" w14:textId="04254C5C" w:rsidR="00BE2DFA" w:rsidRDefault="00BE2DFA" w:rsidP="00B609A0">
                            <w:pPr>
                              <w:shd w:val="clear" w:color="auto" w:fill="F2F2F2" w:themeFill="background1" w:themeFillShade="F2"/>
                              <w:rPr>
                                <w:i/>
                                <w:iCs/>
                                <w:sz w:val="22"/>
                                <w:szCs w:val="22"/>
                              </w:rPr>
                            </w:pPr>
                          </w:p>
                          <w:p w14:paraId="0BF41FDD" w14:textId="295210D1" w:rsidR="00BE2DFA" w:rsidRPr="00BE2DFA" w:rsidRDefault="00BE2DFA" w:rsidP="00BE2DFA">
                            <w:pPr>
                              <w:shd w:val="clear" w:color="auto" w:fill="F2F2F2" w:themeFill="background1" w:themeFillShade="F2"/>
                              <w:rPr>
                                <w:i/>
                                <w:iCs/>
                                <w:sz w:val="22"/>
                                <w:szCs w:val="22"/>
                              </w:rPr>
                            </w:pPr>
                            <w:r>
                              <w:rPr>
                                <w:i/>
                                <w:iCs/>
                                <w:sz w:val="22"/>
                                <w:szCs w:val="22"/>
                              </w:rPr>
                              <w:t>Beispiel:</w:t>
                            </w:r>
                            <w:r w:rsidR="0045403E">
                              <w:rPr>
                                <w:i/>
                                <w:iCs/>
                                <w:sz w:val="22"/>
                                <w:szCs w:val="22"/>
                              </w:rPr>
                              <w:t xml:space="preserve"> </w:t>
                            </w:r>
                            <w:hyperlink r:id="rId20" w:history="1">
                              <w:proofErr w:type="spellStart"/>
                              <w:r w:rsidRPr="00BE2DFA">
                                <w:rPr>
                                  <w:rStyle w:val="Hyperlink"/>
                                  <w:i/>
                                  <w:iCs/>
                                  <w:color w:val="437DC9" w:themeColor="accent1" w:themeTint="99"/>
                                  <w:sz w:val="22"/>
                                  <w:szCs w:val="22"/>
                                </w:rPr>
                                <w:t>Issue</w:t>
                              </w:r>
                              <w:proofErr w:type="spellEnd"/>
                              <w:r w:rsidRPr="00BE2DFA">
                                <w:rPr>
                                  <w:rStyle w:val="Hyperlink"/>
                                  <w:i/>
                                  <w:iCs/>
                                  <w:color w:val="437DC9" w:themeColor="accent1" w:themeTint="99"/>
                                  <w:sz w:val="22"/>
                                  <w:szCs w:val="22"/>
                                </w:rPr>
                                <w:t xml:space="preserve"> «Psychische Gesundheit»</w:t>
                              </w:r>
                            </w:hyperlink>
                            <w:r w:rsidRPr="00BE2DFA">
                              <w:rPr>
                                <w:i/>
                                <w:iCs/>
                                <w:sz w:val="22"/>
                                <w:szCs w:val="22"/>
                              </w:rPr>
                              <w:t xml:space="preserve"> (S. </w:t>
                            </w:r>
                            <w:r>
                              <w:rPr>
                                <w:i/>
                                <w:iCs/>
                                <w:sz w:val="22"/>
                                <w:szCs w:val="22"/>
                              </w:rPr>
                              <w:t>8</w:t>
                            </w:r>
                            <w:r w:rsidRPr="00BE2DFA">
                              <w:rPr>
                                <w:i/>
                                <w:iCs/>
                                <w:sz w:val="22"/>
                                <w:szCs w:val="22"/>
                              </w:rPr>
                              <w:t>)</w:t>
                            </w:r>
                          </w:p>
                          <w:p w14:paraId="516E3500" w14:textId="77777777" w:rsidR="00BE2DFA" w:rsidRPr="00CD6C4E" w:rsidRDefault="00BE2DFA" w:rsidP="00B609A0">
                            <w:pPr>
                              <w:shd w:val="clear" w:color="auto" w:fill="F2F2F2" w:themeFill="background1" w:themeFillShade="F2"/>
                              <w:rPr>
                                <w:i/>
                                <w:iCs/>
                                <w:sz w:val="22"/>
                                <w:szCs w:val="22"/>
                              </w:rPr>
                            </w:pPr>
                          </w:p>
                          <w:p w14:paraId="57340816" w14:textId="77777777" w:rsidR="00B609A0" w:rsidRPr="00011B34" w:rsidRDefault="00B609A0" w:rsidP="00B609A0">
                            <w:pPr>
                              <w:shd w:val="clear" w:color="auto" w:fill="F2F2F2" w:themeFill="background1" w:themeFillShade="F2"/>
                              <w:rPr>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FF9BB" id="Textfeld 10" o:spid="_x0000_s1031" type="#_x0000_t202" style="position:absolute;margin-left:0;margin-top:165.75pt;width:466.5pt;height:99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" filled="f" stroked="f" strokeweight=".5pt">
                <v:textbox inset="0,0,0,0">
                  <w:txbxContent>
                    <w:p w14:paraId="0487577D" w14:textId="5B75C27B" w:rsidR="00B609A0" w:rsidRDefault="00292A93" w:rsidP="00B609A0">
                      <w:pPr>
                        <w:shd w:val="clear" w:color="auto" w:fill="F2F2F2" w:themeFill="background1" w:themeFillShade="F2"/>
                        <w:rPr>
                          <w:i/>
                          <w:iCs/>
                          <w:sz w:val="22"/>
                          <w:szCs w:val="22"/>
                        </w:rPr>
                      </w:pPr>
                      <w:r>
                        <w:rPr>
                          <w:i/>
                          <w:iCs/>
                          <w:sz w:val="22"/>
                          <w:szCs w:val="22"/>
                        </w:rPr>
                        <w:t xml:space="preserve">In diesem Kapitel kann aufgezeigt werden, was die OKJA (bezogen auf das jeweilige Thema) alles bietet und leisten kann. </w:t>
                      </w:r>
                      <w:r w:rsidRPr="00BE2DFA">
                        <w:rPr>
                          <w:i/>
                          <w:iCs/>
                          <w:sz w:val="22"/>
                          <w:szCs w:val="22"/>
                          <w:u w:val="single"/>
                        </w:rPr>
                        <w:t>Hinweis:</w:t>
                      </w:r>
                      <w:r>
                        <w:rPr>
                          <w:i/>
                          <w:iCs/>
                          <w:sz w:val="22"/>
                          <w:szCs w:val="22"/>
                        </w:rPr>
                        <w:t xml:space="preserve"> Dieses Kapitel ist besonders </w:t>
                      </w:r>
                      <w:r w:rsidR="00BE2DFA">
                        <w:rPr>
                          <w:i/>
                          <w:iCs/>
                          <w:sz w:val="22"/>
                          <w:szCs w:val="22"/>
                        </w:rPr>
                        <w:t>wichtig,</w:t>
                      </w:r>
                      <w:r>
                        <w:rPr>
                          <w:i/>
                          <w:iCs/>
                          <w:sz w:val="22"/>
                          <w:szCs w:val="22"/>
                        </w:rPr>
                        <w:t xml:space="preserve"> um nach </w:t>
                      </w:r>
                      <w:r w:rsidR="00BE2DFA">
                        <w:rPr>
                          <w:i/>
                          <w:iCs/>
                          <w:sz w:val="22"/>
                          <w:szCs w:val="22"/>
                        </w:rPr>
                        <w:t>aussen</w:t>
                      </w:r>
                      <w:r>
                        <w:rPr>
                          <w:i/>
                          <w:iCs/>
                          <w:sz w:val="22"/>
                          <w:szCs w:val="22"/>
                        </w:rPr>
                        <w:t xml:space="preserve"> zu zeigen, dass die OKJA </w:t>
                      </w:r>
                      <w:r w:rsidR="00BE2DFA">
                        <w:rPr>
                          <w:i/>
                          <w:iCs/>
                          <w:sz w:val="22"/>
                          <w:szCs w:val="22"/>
                        </w:rPr>
                        <w:t>ein professionelles und breites Angebot zur Verfügung stellt!</w:t>
                      </w:r>
                    </w:p>
                    <w:p w14:paraId="4D9E83FD" w14:textId="553A537B" w:rsidR="00BE2DFA" w:rsidRDefault="00BE2DFA" w:rsidP="00B609A0">
                      <w:pPr>
                        <w:shd w:val="clear" w:color="auto" w:fill="F2F2F2" w:themeFill="background1" w:themeFillShade="F2"/>
                        <w:rPr>
                          <w:i/>
                          <w:iCs/>
                          <w:sz w:val="22"/>
                          <w:szCs w:val="22"/>
                        </w:rPr>
                      </w:pPr>
                    </w:p>
                    <w:p w14:paraId="39A175F8" w14:textId="359EA745" w:rsidR="00BE2DFA" w:rsidRDefault="00BE2DFA" w:rsidP="00B609A0">
                      <w:pPr>
                        <w:shd w:val="clear" w:color="auto" w:fill="F2F2F2" w:themeFill="background1" w:themeFillShade="F2"/>
                        <w:rPr>
                          <w:i/>
                          <w:iCs/>
                          <w:sz w:val="22"/>
                          <w:szCs w:val="22"/>
                        </w:rPr>
                      </w:pPr>
                      <w:r>
                        <w:rPr>
                          <w:i/>
                          <w:iCs/>
                          <w:sz w:val="22"/>
                          <w:szCs w:val="22"/>
                        </w:rPr>
                        <w:t xml:space="preserve">Umfang: </w:t>
                      </w:r>
                      <w:r w:rsidR="0067335A">
                        <w:rPr>
                          <w:i/>
                          <w:iCs/>
                          <w:sz w:val="22"/>
                          <w:szCs w:val="22"/>
                        </w:rPr>
                        <w:t xml:space="preserve">½ - </w:t>
                      </w:r>
                      <w:r>
                        <w:rPr>
                          <w:i/>
                          <w:iCs/>
                          <w:sz w:val="22"/>
                          <w:szCs w:val="22"/>
                        </w:rPr>
                        <w:t>1 Seite</w:t>
                      </w:r>
                    </w:p>
                    <w:p w14:paraId="7AF0D4EC" w14:textId="04254C5C" w:rsidR="00BE2DFA" w:rsidRDefault="00BE2DFA" w:rsidP="00B609A0">
                      <w:pPr>
                        <w:shd w:val="clear" w:color="auto" w:fill="F2F2F2" w:themeFill="background1" w:themeFillShade="F2"/>
                        <w:rPr>
                          <w:i/>
                          <w:iCs/>
                          <w:sz w:val="22"/>
                          <w:szCs w:val="22"/>
                        </w:rPr>
                      </w:pPr>
                    </w:p>
                    <w:p w14:paraId="0BF41FDD" w14:textId="295210D1" w:rsidR="00BE2DFA" w:rsidRPr="00BE2DFA" w:rsidRDefault="00BE2DFA" w:rsidP="00BE2DFA">
                      <w:pPr>
                        <w:shd w:val="clear" w:color="auto" w:fill="F2F2F2" w:themeFill="background1" w:themeFillShade="F2"/>
                        <w:rPr>
                          <w:i/>
                          <w:iCs/>
                          <w:sz w:val="22"/>
                          <w:szCs w:val="22"/>
                        </w:rPr>
                      </w:pPr>
                      <w:r>
                        <w:rPr>
                          <w:i/>
                          <w:iCs/>
                          <w:sz w:val="22"/>
                          <w:szCs w:val="22"/>
                        </w:rPr>
                        <w:t>Beispiel:</w:t>
                      </w:r>
                      <w:r w:rsidR="0045403E">
                        <w:rPr>
                          <w:i/>
                          <w:iCs/>
                          <w:sz w:val="22"/>
                          <w:szCs w:val="22"/>
                        </w:rPr>
                        <w:t xml:space="preserve"> </w:t>
                      </w:r>
                      <w:hyperlink r:id="rId21" w:history="1">
                        <w:r w:rsidRPr="00BE2DFA">
                          <w:rPr>
                            <w:rStyle w:val="Hyperlink"/>
                            <w:i/>
                            <w:iCs/>
                            <w:color w:val="437DC9" w:themeColor="accent1" w:themeTint="99"/>
                            <w:sz w:val="22"/>
                            <w:szCs w:val="22"/>
                          </w:rPr>
                          <w:t>Issue «Psychische Gesundheit»</w:t>
                        </w:r>
                      </w:hyperlink>
                      <w:r w:rsidRPr="00BE2DFA">
                        <w:rPr>
                          <w:i/>
                          <w:iCs/>
                          <w:sz w:val="22"/>
                          <w:szCs w:val="22"/>
                        </w:rPr>
                        <w:t xml:space="preserve"> (S. </w:t>
                      </w:r>
                      <w:r>
                        <w:rPr>
                          <w:i/>
                          <w:iCs/>
                          <w:sz w:val="22"/>
                          <w:szCs w:val="22"/>
                        </w:rPr>
                        <w:t>8</w:t>
                      </w:r>
                      <w:r w:rsidRPr="00BE2DFA">
                        <w:rPr>
                          <w:i/>
                          <w:iCs/>
                          <w:sz w:val="22"/>
                          <w:szCs w:val="22"/>
                        </w:rPr>
                        <w:t>)</w:t>
                      </w:r>
                    </w:p>
                    <w:p w14:paraId="516E3500" w14:textId="77777777" w:rsidR="00BE2DFA" w:rsidRPr="00CD6C4E" w:rsidRDefault="00BE2DFA" w:rsidP="00B609A0">
                      <w:pPr>
                        <w:shd w:val="clear" w:color="auto" w:fill="F2F2F2" w:themeFill="background1" w:themeFillShade="F2"/>
                        <w:rPr>
                          <w:i/>
                          <w:iCs/>
                          <w:sz w:val="22"/>
                          <w:szCs w:val="22"/>
                        </w:rPr>
                      </w:pPr>
                    </w:p>
                    <w:p w14:paraId="57340816" w14:textId="77777777" w:rsidR="00B609A0" w:rsidRPr="00011B34" w:rsidRDefault="00B609A0" w:rsidP="00B609A0">
                      <w:pPr>
                        <w:shd w:val="clear" w:color="auto" w:fill="F2F2F2" w:themeFill="background1" w:themeFillShade="F2"/>
                        <w:rPr>
                          <w:sz w:val="22"/>
                          <w:szCs w:val="22"/>
                        </w:rPr>
                      </w:pPr>
                    </w:p>
                  </w:txbxContent>
                </v:textbox>
                <w10:wrap anchorx="margin" anchory="page"/>
              </v:shape>
            </w:pict>
          </mc:Fallback>
        </mc:AlternateContent>
      </w:r>
    </w:p>
    <w:p w14:paraId="31996A1B" w14:textId="77777777" w:rsidR="00BE2DFA" w:rsidRDefault="00BE2DFA" w:rsidP="00ED30BA">
      <w:pPr>
        <w:rPr>
          <w:rFonts w:asciiTheme="majorHAnsi" w:hAnsiTheme="majorHAnsi" w:cstheme="majorHAnsi"/>
          <w:b/>
          <w:bCs/>
          <w:sz w:val="22"/>
          <w:szCs w:val="22"/>
        </w:rPr>
      </w:pPr>
    </w:p>
    <w:p w14:paraId="3A709A56" w14:textId="77777777" w:rsidR="00BE2DFA" w:rsidRDefault="00BE2DFA" w:rsidP="00ED30BA">
      <w:pPr>
        <w:rPr>
          <w:rFonts w:asciiTheme="majorHAnsi" w:hAnsiTheme="majorHAnsi" w:cstheme="majorHAnsi"/>
          <w:b/>
          <w:bCs/>
          <w:sz w:val="22"/>
          <w:szCs w:val="22"/>
        </w:rPr>
      </w:pPr>
    </w:p>
    <w:p w14:paraId="2BF7D3D1" w14:textId="77777777" w:rsidR="00BE2DFA" w:rsidRDefault="00BE2DFA" w:rsidP="00ED30BA">
      <w:pPr>
        <w:rPr>
          <w:rFonts w:asciiTheme="majorHAnsi" w:hAnsiTheme="majorHAnsi" w:cstheme="majorHAnsi"/>
          <w:b/>
          <w:bCs/>
          <w:sz w:val="22"/>
          <w:szCs w:val="22"/>
        </w:rPr>
      </w:pPr>
    </w:p>
    <w:p w14:paraId="6EE87DEB" w14:textId="77777777" w:rsidR="00BE2DFA" w:rsidRDefault="00BE2DFA" w:rsidP="00ED30BA">
      <w:pPr>
        <w:rPr>
          <w:rFonts w:asciiTheme="majorHAnsi" w:hAnsiTheme="majorHAnsi" w:cstheme="majorHAnsi"/>
          <w:b/>
          <w:bCs/>
          <w:sz w:val="22"/>
          <w:szCs w:val="22"/>
        </w:rPr>
      </w:pPr>
    </w:p>
    <w:p w14:paraId="203692A1" w14:textId="77777777" w:rsidR="00BE2DFA" w:rsidRDefault="00BE2DFA" w:rsidP="00ED30BA">
      <w:pPr>
        <w:rPr>
          <w:rFonts w:asciiTheme="majorHAnsi" w:hAnsiTheme="majorHAnsi" w:cstheme="majorHAnsi"/>
          <w:b/>
          <w:bCs/>
          <w:sz w:val="22"/>
          <w:szCs w:val="22"/>
        </w:rPr>
      </w:pPr>
    </w:p>
    <w:p w14:paraId="768C0497" w14:textId="77777777" w:rsidR="00BE2DFA" w:rsidRDefault="00BE2DFA" w:rsidP="00ED30BA">
      <w:pPr>
        <w:rPr>
          <w:rFonts w:asciiTheme="majorHAnsi" w:hAnsiTheme="majorHAnsi" w:cstheme="majorHAnsi"/>
          <w:b/>
          <w:bCs/>
          <w:sz w:val="22"/>
          <w:szCs w:val="22"/>
        </w:rPr>
      </w:pPr>
    </w:p>
    <w:p w14:paraId="2F9E9410" w14:textId="77777777" w:rsidR="00BE2DFA" w:rsidRDefault="00BE2DFA" w:rsidP="00ED30BA">
      <w:pPr>
        <w:rPr>
          <w:rFonts w:asciiTheme="majorHAnsi" w:hAnsiTheme="majorHAnsi" w:cstheme="majorHAnsi"/>
          <w:b/>
          <w:bCs/>
          <w:sz w:val="22"/>
          <w:szCs w:val="22"/>
        </w:rPr>
      </w:pPr>
    </w:p>
    <w:p w14:paraId="1F119C3E" w14:textId="77777777" w:rsidR="00BE2DFA" w:rsidRDefault="00BE2DFA" w:rsidP="00ED30BA">
      <w:pPr>
        <w:rPr>
          <w:rFonts w:asciiTheme="majorHAnsi" w:hAnsiTheme="majorHAnsi" w:cstheme="majorHAnsi"/>
          <w:b/>
          <w:bCs/>
          <w:sz w:val="22"/>
          <w:szCs w:val="22"/>
        </w:rPr>
      </w:pPr>
    </w:p>
    <w:p w14:paraId="7F924A19" w14:textId="77777777" w:rsidR="00BE2DFA" w:rsidRDefault="00BE2DFA" w:rsidP="00ED30BA">
      <w:pPr>
        <w:rPr>
          <w:rFonts w:asciiTheme="majorHAnsi" w:hAnsiTheme="majorHAnsi" w:cstheme="majorHAnsi"/>
          <w:b/>
          <w:bCs/>
          <w:sz w:val="22"/>
          <w:szCs w:val="22"/>
        </w:rPr>
      </w:pPr>
    </w:p>
    <w:p w14:paraId="4FC4D6F6" w14:textId="77777777" w:rsidR="00BE2DFA" w:rsidRPr="00CD6C4E" w:rsidRDefault="00BE2DFA" w:rsidP="00BE2DFA">
      <w:pPr>
        <w:rPr>
          <w:rFonts w:cstheme="minorHAnsi"/>
          <w:i/>
          <w:iCs/>
          <w:sz w:val="22"/>
          <w:szCs w:val="22"/>
        </w:rPr>
      </w:pPr>
      <w:r w:rsidRPr="00CD6C4E">
        <w:rPr>
          <w:rFonts w:cstheme="minorHAnsi"/>
          <w:i/>
          <w:iCs/>
          <w:sz w:val="22"/>
          <w:szCs w:val="22"/>
        </w:rPr>
        <w:t>Hier Text einfügen…</w:t>
      </w:r>
    </w:p>
    <w:p w14:paraId="68888D11" w14:textId="4EC64522" w:rsidR="00B609A0" w:rsidRDefault="00B609A0" w:rsidP="00ED30BA">
      <w:pPr>
        <w:rPr>
          <w:rFonts w:asciiTheme="majorHAnsi" w:hAnsiTheme="majorHAnsi" w:cstheme="majorHAnsi"/>
          <w:b/>
          <w:bCs/>
          <w:sz w:val="22"/>
          <w:szCs w:val="22"/>
        </w:rPr>
      </w:pPr>
    </w:p>
    <w:p w14:paraId="28D58347" w14:textId="462F042B" w:rsidR="00B609A0" w:rsidRDefault="00B609A0" w:rsidP="00ED30BA">
      <w:pPr>
        <w:rPr>
          <w:rFonts w:asciiTheme="majorHAnsi" w:hAnsiTheme="majorHAnsi" w:cstheme="majorHAnsi"/>
          <w:b/>
          <w:bCs/>
          <w:sz w:val="22"/>
          <w:szCs w:val="22"/>
        </w:rPr>
      </w:pPr>
    </w:p>
    <w:p w14:paraId="14BFAFA7" w14:textId="18C25ED4" w:rsidR="0067335A" w:rsidRDefault="0067335A" w:rsidP="00ED30BA">
      <w:pPr>
        <w:rPr>
          <w:rFonts w:asciiTheme="majorHAnsi" w:hAnsiTheme="majorHAnsi" w:cstheme="majorHAnsi"/>
          <w:b/>
          <w:bCs/>
          <w:sz w:val="22"/>
          <w:szCs w:val="22"/>
        </w:rPr>
      </w:pPr>
    </w:p>
    <w:p w14:paraId="73BCB797" w14:textId="29DC0E1F" w:rsidR="0067335A" w:rsidRDefault="0067335A" w:rsidP="00ED30BA">
      <w:pPr>
        <w:rPr>
          <w:rFonts w:asciiTheme="majorHAnsi" w:hAnsiTheme="majorHAnsi" w:cstheme="majorHAnsi"/>
          <w:b/>
          <w:bCs/>
          <w:sz w:val="22"/>
          <w:szCs w:val="22"/>
        </w:rPr>
      </w:pPr>
    </w:p>
    <w:p w14:paraId="7A16953F" w14:textId="4F6897DC" w:rsidR="0067335A" w:rsidRDefault="0067335A" w:rsidP="00ED30BA">
      <w:pPr>
        <w:rPr>
          <w:rFonts w:asciiTheme="majorHAnsi" w:hAnsiTheme="majorHAnsi" w:cstheme="majorHAnsi"/>
          <w:b/>
          <w:bCs/>
          <w:sz w:val="22"/>
          <w:szCs w:val="22"/>
        </w:rPr>
      </w:pPr>
    </w:p>
    <w:p w14:paraId="7A96A411" w14:textId="00211585" w:rsidR="0067335A" w:rsidRDefault="0067335A" w:rsidP="00ED30BA">
      <w:pPr>
        <w:rPr>
          <w:rFonts w:asciiTheme="majorHAnsi" w:hAnsiTheme="majorHAnsi" w:cstheme="majorHAnsi"/>
          <w:b/>
          <w:bCs/>
          <w:sz w:val="22"/>
          <w:szCs w:val="22"/>
        </w:rPr>
      </w:pPr>
    </w:p>
    <w:p w14:paraId="10432DD1" w14:textId="7C415BA1" w:rsidR="0067335A" w:rsidRDefault="0067335A" w:rsidP="00ED30BA">
      <w:pPr>
        <w:rPr>
          <w:rFonts w:asciiTheme="majorHAnsi" w:hAnsiTheme="majorHAnsi" w:cstheme="majorHAnsi"/>
          <w:b/>
          <w:bCs/>
          <w:sz w:val="22"/>
          <w:szCs w:val="22"/>
        </w:rPr>
      </w:pPr>
    </w:p>
    <w:p w14:paraId="72651A3D" w14:textId="2BAC9803" w:rsidR="0067335A" w:rsidRDefault="0067335A" w:rsidP="00ED30BA">
      <w:pPr>
        <w:rPr>
          <w:rFonts w:asciiTheme="majorHAnsi" w:hAnsiTheme="majorHAnsi" w:cstheme="majorHAnsi"/>
          <w:b/>
          <w:bCs/>
          <w:sz w:val="22"/>
          <w:szCs w:val="22"/>
        </w:rPr>
      </w:pPr>
    </w:p>
    <w:p w14:paraId="17507CB1" w14:textId="05CC3E5D" w:rsidR="0067335A" w:rsidRDefault="0067335A" w:rsidP="00ED30BA">
      <w:pPr>
        <w:rPr>
          <w:rFonts w:asciiTheme="majorHAnsi" w:hAnsiTheme="majorHAnsi" w:cstheme="majorHAnsi"/>
          <w:b/>
          <w:bCs/>
          <w:sz w:val="22"/>
          <w:szCs w:val="22"/>
        </w:rPr>
      </w:pPr>
    </w:p>
    <w:p w14:paraId="078121C6" w14:textId="7FF94DF1" w:rsidR="0067335A" w:rsidRDefault="0067335A" w:rsidP="00ED30BA">
      <w:pPr>
        <w:rPr>
          <w:rFonts w:asciiTheme="majorHAnsi" w:hAnsiTheme="majorHAnsi" w:cstheme="majorHAnsi"/>
          <w:b/>
          <w:bCs/>
          <w:sz w:val="22"/>
          <w:szCs w:val="22"/>
        </w:rPr>
      </w:pPr>
    </w:p>
    <w:p w14:paraId="1A300C6A" w14:textId="40590DB5" w:rsidR="0067335A" w:rsidRDefault="0067335A" w:rsidP="00ED30BA">
      <w:pPr>
        <w:rPr>
          <w:rFonts w:asciiTheme="majorHAnsi" w:hAnsiTheme="majorHAnsi" w:cstheme="majorHAnsi"/>
          <w:b/>
          <w:bCs/>
          <w:sz w:val="22"/>
          <w:szCs w:val="22"/>
        </w:rPr>
      </w:pPr>
    </w:p>
    <w:p w14:paraId="336FB25F" w14:textId="5F1AA347" w:rsidR="0067335A" w:rsidRDefault="0067335A" w:rsidP="00ED30BA">
      <w:pPr>
        <w:rPr>
          <w:rFonts w:asciiTheme="majorHAnsi" w:hAnsiTheme="majorHAnsi" w:cstheme="majorHAnsi"/>
          <w:b/>
          <w:bCs/>
          <w:sz w:val="22"/>
          <w:szCs w:val="22"/>
        </w:rPr>
      </w:pPr>
    </w:p>
    <w:p w14:paraId="1BF6C08C" w14:textId="644587F5" w:rsidR="0067335A" w:rsidRDefault="0067335A" w:rsidP="00ED30BA">
      <w:pPr>
        <w:rPr>
          <w:rFonts w:asciiTheme="majorHAnsi" w:hAnsiTheme="majorHAnsi" w:cstheme="majorHAnsi"/>
          <w:b/>
          <w:bCs/>
          <w:sz w:val="22"/>
          <w:szCs w:val="22"/>
        </w:rPr>
      </w:pPr>
    </w:p>
    <w:p w14:paraId="5A7DBEAF" w14:textId="25092302" w:rsidR="0067335A" w:rsidRDefault="0067335A" w:rsidP="00ED30BA">
      <w:pPr>
        <w:rPr>
          <w:rFonts w:asciiTheme="majorHAnsi" w:hAnsiTheme="majorHAnsi" w:cstheme="majorHAnsi"/>
          <w:b/>
          <w:bCs/>
          <w:sz w:val="22"/>
          <w:szCs w:val="22"/>
        </w:rPr>
      </w:pPr>
    </w:p>
    <w:p w14:paraId="6A90B8A0" w14:textId="4D07B51B" w:rsidR="0067335A" w:rsidRDefault="0067335A" w:rsidP="00ED30BA">
      <w:pPr>
        <w:rPr>
          <w:rFonts w:asciiTheme="majorHAnsi" w:hAnsiTheme="majorHAnsi" w:cstheme="majorHAnsi"/>
          <w:b/>
          <w:bCs/>
          <w:sz w:val="22"/>
          <w:szCs w:val="22"/>
        </w:rPr>
      </w:pPr>
    </w:p>
    <w:p w14:paraId="3BBBA4A0" w14:textId="28A76378" w:rsidR="0067335A" w:rsidRDefault="0067335A" w:rsidP="00ED30BA">
      <w:pPr>
        <w:rPr>
          <w:rFonts w:asciiTheme="majorHAnsi" w:hAnsiTheme="majorHAnsi" w:cstheme="majorHAnsi"/>
          <w:b/>
          <w:bCs/>
          <w:sz w:val="22"/>
          <w:szCs w:val="22"/>
        </w:rPr>
      </w:pPr>
    </w:p>
    <w:p w14:paraId="389FC82A" w14:textId="64CEB75E" w:rsidR="0067335A" w:rsidRDefault="0067335A" w:rsidP="00ED30BA">
      <w:pPr>
        <w:rPr>
          <w:rFonts w:asciiTheme="majorHAnsi" w:hAnsiTheme="majorHAnsi" w:cstheme="majorHAnsi"/>
          <w:b/>
          <w:bCs/>
          <w:sz w:val="22"/>
          <w:szCs w:val="22"/>
        </w:rPr>
      </w:pPr>
    </w:p>
    <w:p w14:paraId="695D6F42" w14:textId="40821636" w:rsidR="0067335A" w:rsidRDefault="0067335A" w:rsidP="00ED30BA">
      <w:pPr>
        <w:rPr>
          <w:rFonts w:asciiTheme="majorHAnsi" w:hAnsiTheme="majorHAnsi" w:cstheme="majorHAnsi"/>
          <w:b/>
          <w:bCs/>
          <w:sz w:val="22"/>
          <w:szCs w:val="22"/>
        </w:rPr>
      </w:pPr>
    </w:p>
    <w:p w14:paraId="599AEA49" w14:textId="271AD61A" w:rsidR="0067335A" w:rsidRDefault="0067335A" w:rsidP="00ED30BA">
      <w:pPr>
        <w:rPr>
          <w:rFonts w:asciiTheme="majorHAnsi" w:hAnsiTheme="majorHAnsi" w:cstheme="majorHAnsi"/>
          <w:b/>
          <w:bCs/>
          <w:sz w:val="22"/>
          <w:szCs w:val="22"/>
        </w:rPr>
      </w:pPr>
    </w:p>
    <w:p w14:paraId="4B946648" w14:textId="1724B2E6" w:rsidR="0067335A" w:rsidRDefault="0067335A" w:rsidP="00ED30BA">
      <w:pPr>
        <w:rPr>
          <w:rFonts w:asciiTheme="majorHAnsi" w:hAnsiTheme="majorHAnsi" w:cstheme="majorHAnsi"/>
          <w:b/>
          <w:bCs/>
          <w:sz w:val="22"/>
          <w:szCs w:val="22"/>
        </w:rPr>
      </w:pPr>
    </w:p>
    <w:p w14:paraId="75EFD3C1" w14:textId="0C9B87C8" w:rsidR="0067335A" w:rsidRDefault="0067335A" w:rsidP="00ED30BA">
      <w:pPr>
        <w:rPr>
          <w:rFonts w:asciiTheme="majorHAnsi" w:hAnsiTheme="majorHAnsi" w:cstheme="majorHAnsi"/>
          <w:b/>
          <w:bCs/>
          <w:sz w:val="22"/>
          <w:szCs w:val="22"/>
        </w:rPr>
      </w:pPr>
    </w:p>
    <w:p w14:paraId="45B4B017" w14:textId="3FD4312E" w:rsidR="0067335A" w:rsidRDefault="0067335A" w:rsidP="00ED30BA">
      <w:pPr>
        <w:rPr>
          <w:rFonts w:asciiTheme="majorHAnsi" w:hAnsiTheme="majorHAnsi" w:cstheme="majorHAnsi"/>
          <w:b/>
          <w:bCs/>
          <w:sz w:val="22"/>
          <w:szCs w:val="22"/>
        </w:rPr>
      </w:pPr>
    </w:p>
    <w:p w14:paraId="4A6F8ED9" w14:textId="34C7EC35" w:rsidR="0067335A" w:rsidRDefault="0067335A" w:rsidP="00ED30BA">
      <w:pPr>
        <w:rPr>
          <w:rFonts w:asciiTheme="majorHAnsi" w:hAnsiTheme="majorHAnsi" w:cstheme="majorHAnsi"/>
          <w:b/>
          <w:bCs/>
          <w:sz w:val="22"/>
          <w:szCs w:val="22"/>
        </w:rPr>
      </w:pPr>
    </w:p>
    <w:p w14:paraId="74BD6AC4" w14:textId="21B5E647" w:rsidR="0067335A" w:rsidRDefault="0067335A" w:rsidP="00ED30BA">
      <w:pPr>
        <w:rPr>
          <w:rFonts w:asciiTheme="majorHAnsi" w:hAnsiTheme="majorHAnsi" w:cstheme="majorHAnsi"/>
          <w:b/>
          <w:bCs/>
          <w:sz w:val="22"/>
          <w:szCs w:val="22"/>
        </w:rPr>
      </w:pPr>
    </w:p>
    <w:p w14:paraId="5A4FFC0C" w14:textId="4985326C" w:rsidR="0067335A" w:rsidRDefault="0067335A" w:rsidP="00ED30BA">
      <w:pPr>
        <w:rPr>
          <w:rFonts w:asciiTheme="majorHAnsi" w:hAnsiTheme="majorHAnsi" w:cstheme="majorHAnsi"/>
          <w:b/>
          <w:bCs/>
          <w:sz w:val="22"/>
          <w:szCs w:val="22"/>
        </w:rPr>
      </w:pPr>
    </w:p>
    <w:p w14:paraId="15EC3FD0" w14:textId="2358DB97" w:rsidR="0067335A" w:rsidRDefault="0067335A" w:rsidP="00ED30BA">
      <w:pPr>
        <w:rPr>
          <w:rFonts w:asciiTheme="majorHAnsi" w:hAnsiTheme="majorHAnsi" w:cstheme="majorHAnsi"/>
          <w:b/>
          <w:bCs/>
          <w:sz w:val="22"/>
          <w:szCs w:val="22"/>
        </w:rPr>
      </w:pPr>
    </w:p>
    <w:p w14:paraId="22ECFF35" w14:textId="79075570" w:rsidR="0067335A" w:rsidRDefault="0067335A" w:rsidP="00ED30BA">
      <w:pPr>
        <w:rPr>
          <w:rFonts w:asciiTheme="majorHAnsi" w:hAnsiTheme="majorHAnsi" w:cstheme="majorHAnsi"/>
          <w:b/>
          <w:bCs/>
          <w:sz w:val="22"/>
          <w:szCs w:val="22"/>
        </w:rPr>
      </w:pPr>
    </w:p>
    <w:p w14:paraId="2965AAF1" w14:textId="516A7FDC" w:rsidR="0067335A" w:rsidRDefault="0067335A" w:rsidP="00ED30BA">
      <w:pPr>
        <w:rPr>
          <w:rFonts w:asciiTheme="majorHAnsi" w:hAnsiTheme="majorHAnsi" w:cstheme="majorHAnsi"/>
          <w:b/>
          <w:bCs/>
          <w:sz w:val="22"/>
          <w:szCs w:val="22"/>
        </w:rPr>
      </w:pPr>
    </w:p>
    <w:p w14:paraId="7DB7F954" w14:textId="77777777" w:rsidR="0045403E" w:rsidRDefault="0045403E" w:rsidP="00ED30BA">
      <w:pPr>
        <w:rPr>
          <w:rFonts w:asciiTheme="majorHAnsi" w:hAnsiTheme="majorHAnsi" w:cstheme="majorHAnsi"/>
          <w:b/>
          <w:bCs/>
          <w:sz w:val="22"/>
          <w:szCs w:val="22"/>
        </w:rPr>
      </w:pPr>
    </w:p>
    <w:p w14:paraId="220CEF3B" w14:textId="654279C8" w:rsidR="0067335A" w:rsidRDefault="0067335A" w:rsidP="00ED30BA">
      <w:pPr>
        <w:rPr>
          <w:rFonts w:asciiTheme="majorHAnsi" w:hAnsiTheme="majorHAnsi" w:cstheme="majorHAnsi"/>
          <w:b/>
          <w:bCs/>
          <w:sz w:val="22"/>
          <w:szCs w:val="22"/>
        </w:rPr>
      </w:pPr>
    </w:p>
    <w:p w14:paraId="4246D535" w14:textId="326E2D25" w:rsidR="0067335A" w:rsidRDefault="0067335A" w:rsidP="00ED30BA">
      <w:pPr>
        <w:rPr>
          <w:rFonts w:asciiTheme="majorHAnsi" w:hAnsiTheme="majorHAnsi" w:cstheme="majorHAnsi"/>
          <w:b/>
          <w:bCs/>
          <w:sz w:val="22"/>
          <w:szCs w:val="22"/>
        </w:rPr>
      </w:pPr>
    </w:p>
    <w:p w14:paraId="47C6A494" w14:textId="2AA4AE30" w:rsidR="0067335A" w:rsidRDefault="0067335A" w:rsidP="00ED30BA">
      <w:pPr>
        <w:rPr>
          <w:rFonts w:asciiTheme="majorHAnsi" w:hAnsiTheme="majorHAnsi" w:cstheme="majorHAnsi"/>
          <w:b/>
          <w:bCs/>
          <w:sz w:val="22"/>
          <w:szCs w:val="22"/>
        </w:rPr>
      </w:pPr>
    </w:p>
    <w:p w14:paraId="7BA40FE9" w14:textId="600358C0" w:rsidR="0067335A" w:rsidRDefault="0067335A" w:rsidP="00ED30BA">
      <w:pPr>
        <w:rPr>
          <w:rFonts w:asciiTheme="majorHAnsi" w:hAnsiTheme="majorHAnsi" w:cstheme="majorHAnsi"/>
          <w:b/>
          <w:bCs/>
          <w:sz w:val="22"/>
          <w:szCs w:val="22"/>
        </w:rPr>
      </w:pPr>
    </w:p>
    <w:p w14:paraId="43E71890" w14:textId="77777777" w:rsidR="0067335A" w:rsidRDefault="0067335A" w:rsidP="0067335A">
      <w:pPr>
        <w:rPr>
          <w:rFonts w:asciiTheme="majorHAnsi" w:hAnsiTheme="majorHAnsi" w:cstheme="majorHAnsi"/>
          <w:b/>
          <w:bCs/>
          <w:sz w:val="22"/>
          <w:szCs w:val="22"/>
        </w:rPr>
      </w:pPr>
      <w:r>
        <w:rPr>
          <w:rFonts w:asciiTheme="majorHAnsi" w:hAnsiTheme="majorHAnsi" w:cstheme="majorHAnsi"/>
          <w:b/>
          <w:bCs/>
          <w:sz w:val="22"/>
          <w:szCs w:val="22"/>
        </w:rPr>
        <w:lastRenderedPageBreak/>
        <w:t>7. Konkreter Nutzen</w:t>
      </w:r>
    </w:p>
    <w:p w14:paraId="13A61AFE" w14:textId="77777777" w:rsidR="0067335A" w:rsidRPr="002C6B39" w:rsidRDefault="0067335A" w:rsidP="0067335A">
      <w:pPr>
        <w:rPr>
          <w:rFonts w:asciiTheme="majorHAnsi" w:hAnsiTheme="majorHAnsi" w:cstheme="majorHAnsi"/>
          <w:sz w:val="22"/>
          <w:szCs w:val="22"/>
        </w:rPr>
      </w:pPr>
      <w:r w:rsidRPr="002C6B39">
        <w:rPr>
          <w:rFonts w:asciiTheme="majorHAnsi" w:hAnsiTheme="majorHAnsi" w:cstheme="majorHAnsi"/>
          <w:sz w:val="22"/>
          <w:szCs w:val="22"/>
        </w:rPr>
        <w:t>a) Für Kinder / Jugendliche</w:t>
      </w:r>
    </w:p>
    <w:p w14:paraId="66662B1B" w14:textId="77777777" w:rsidR="0067335A" w:rsidRPr="002C6B39" w:rsidRDefault="0067335A" w:rsidP="0067335A">
      <w:pPr>
        <w:rPr>
          <w:rFonts w:asciiTheme="majorHAnsi" w:hAnsiTheme="majorHAnsi" w:cstheme="majorHAnsi"/>
          <w:sz w:val="22"/>
          <w:szCs w:val="22"/>
        </w:rPr>
      </w:pPr>
      <w:r w:rsidRPr="002C6B39">
        <w:rPr>
          <w:rFonts w:asciiTheme="majorHAnsi" w:hAnsiTheme="majorHAnsi" w:cstheme="majorHAnsi"/>
          <w:sz w:val="22"/>
          <w:szCs w:val="22"/>
        </w:rPr>
        <w:t>b) Für Gemeinde / Gesellschaft</w:t>
      </w:r>
    </w:p>
    <w:p w14:paraId="06D8F6F8" w14:textId="77777777" w:rsidR="00C0668D" w:rsidRDefault="00C0668D" w:rsidP="00ED30BA">
      <w:pPr>
        <w:rPr>
          <w:rFonts w:asciiTheme="majorHAnsi" w:hAnsiTheme="majorHAnsi" w:cstheme="majorHAnsi"/>
          <w:b/>
          <w:bCs/>
          <w:sz w:val="22"/>
          <w:szCs w:val="22"/>
        </w:rPr>
      </w:pPr>
    </w:p>
    <w:p w14:paraId="7C94AFBB" w14:textId="77777777" w:rsidR="00C0668D" w:rsidRDefault="00C0668D" w:rsidP="00ED30BA">
      <w:pPr>
        <w:rPr>
          <w:rFonts w:asciiTheme="majorHAnsi" w:hAnsiTheme="majorHAnsi" w:cstheme="majorHAnsi"/>
          <w:b/>
          <w:bCs/>
          <w:sz w:val="22"/>
          <w:szCs w:val="22"/>
        </w:rPr>
      </w:pPr>
    </w:p>
    <w:p w14:paraId="372101A3" w14:textId="77777777" w:rsidR="00C0668D" w:rsidRDefault="00C0668D" w:rsidP="00ED30BA">
      <w:pPr>
        <w:rPr>
          <w:rFonts w:asciiTheme="majorHAnsi" w:hAnsiTheme="majorHAnsi" w:cstheme="majorHAnsi"/>
          <w:b/>
          <w:bCs/>
          <w:sz w:val="22"/>
          <w:szCs w:val="22"/>
        </w:rPr>
      </w:pPr>
    </w:p>
    <w:p w14:paraId="65128708" w14:textId="77777777" w:rsidR="00C0668D" w:rsidRDefault="00C0668D" w:rsidP="00ED30BA">
      <w:pPr>
        <w:rPr>
          <w:rFonts w:asciiTheme="majorHAnsi" w:hAnsiTheme="majorHAnsi" w:cstheme="majorHAnsi"/>
          <w:b/>
          <w:bCs/>
          <w:sz w:val="22"/>
          <w:szCs w:val="22"/>
        </w:rPr>
      </w:pPr>
    </w:p>
    <w:p w14:paraId="4C3952E5" w14:textId="77777777" w:rsidR="00C0668D" w:rsidRDefault="00C0668D" w:rsidP="00ED30BA">
      <w:pPr>
        <w:rPr>
          <w:rFonts w:asciiTheme="majorHAnsi" w:hAnsiTheme="majorHAnsi" w:cstheme="majorHAnsi"/>
          <w:b/>
          <w:bCs/>
          <w:sz w:val="22"/>
          <w:szCs w:val="22"/>
        </w:rPr>
      </w:pPr>
    </w:p>
    <w:p w14:paraId="570963F4" w14:textId="77777777" w:rsidR="00C0668D" w:rsidRDefault="00C0668D" w:rsidP="00ED30BA">
      <w:pPr>
        <w:rPr>
          <w:rFonts w:asciiTheme="majorHAnsi" w:hAnsiTheme="majorHAnsi" w:cstheme="majorHAnsi"/>
          <w:b/>
          <w:bCs/>
          <w:sz w:val="22"/>
          <w:szCs w:val="22"/>
        </w:rPr>
      </w:pPr>
    </w:p>
    <w:p w14:paraId="739AB979" w14:textId="77777777" w:rsidR="00C0668D" w:rsidRDefault="00C0668D" w:rsidP="00ED30BA">
      <w:pPr>
        <w:rPr>
          <w:rFonts w:asciiTheme="majorHAnsi" w:hAnsiTheme="majorHAnsi" w:cstheme="majorHAnsi"/>
          <w:b/>
          <w:bCs/>
          <w:sz w:val="22"/>
          <w:szCs w:val="22"/>
        </w:rPr>
      </w:pPr>
    </w:p>
    <w:p w14:paraId="1925A12A" w14:textId="77777777" w:rsidR="00C0668D" w:rsidRDefault="00C0668D" w:rsidP="00ED30BA">
      <w:pPr>
        <w:rPr>
          <w:rFonts w:asciiTheme="majorHAnsi" w:hAnsiTheme="majorHAnsi" w:cstheme="majorHAnsi"/>
          <w:b/>
          <w:bCs/>
          <w:sz w:val="22"/>
          <w:szCs w:val="22"/>
        </w:rPr>
      </w:pPr>
    </w:p>
    <w:p w14:paraId="6884C8F5" w14:textId="77777777" w:rsidR="00C0668D" w:rsidRDefault="00C0668D" w:rsidP="00ED30BA">
      <w:pPr>
        <w:rPr>
          <w:rFonts w:asciiTheme="majorHAnsi" w:hAnsiTheme="majorHAnsi" w:cstheme="majorHAnsi"/>
          <w:b/>
          <w:bCs/>
          <w:sz w:val="22"/>
          <w:szCs w:val="22"/>
        </w:rPr>
      </w:pPr>
    </w:p>
    <w:p w14:paraId="2B403C8F" w14:textId="77777777" w:rsidR="00C0668D" w:rsidRDefault="00C0668D" w:rsidP="00ED30BA">
      <w:pPr>
        <w:rPr>
          <w:rFonts w:asciiTheme="majorHAnsi" w:hAnsiTheme="majorHAnsi" w:cstheme="majorHAnsi"/>
          <w:b/>
          <w:bCs/>
          <w:sz w:val="22"/>
          <w:szCs w:val="22"/>
        </w:rPr>
      </w:pPr>
    </w:p>
    <w:p w14:paraId="31AAAC27" w14:textId="77777777" w:rsidR="00C0668D" w:rsidRDefault="00C0668D" w:rsidP="00ED30BA">
      <w:pPr>
        <w:rPr>
          <w:rFonts w:asciiTheme="majorHAnsi" w:hAnsiTheme="majorHAnsi" w:cstheme="majorHAnsi"/>
          <w:b/>
          <w:bCs/>
          <w:sz w:val="22"/>
          <w:szCs w:val="22"/>
        </w:rPr>
      </w:pPr>
    </w:p>
    <w:p w14:paraId="09834873" w14:textId="77777777" w:rsidR="00C0668D" w:rsidRPr="00CD6C4E" w:rsidRDefault="00C0668D" w:rsidP="00C0668D">
      <w:pPr>
        <w:rPr>
          <w:rFonts w:cstheme="minorHAnsi"/>
          <w:i/>
          <w:iCs/>
          <w:sz w:val="22"/>
          <w:szCs w:val="22"/>
        </w:rPr>
      </w:pPr>
      <w:r w:rsidRPr="00CD6C4E">
        <w:rPr>
          <w:rFonts w:cstheme="minorHAnsi"/>
          <w:i/>
          <w:iCs/>
          <w:sz w:val="22"/>
          <w:szCs w:val="22"/>
        </w:rPr>
        <w:t>Hier Text einfügen…</w:t>
      </w:r>
    </w:p>
    <w:p w14:paraId="08AE2622" w14:textId="77777777" w:rsidR="00203F7C" w:rsidRDefault="00203F7C" w:rsidP="00ED30BA">
      <w:pPr>
        <w:rPr>
          <w:rFonts w:asciiTheme="majorHAnsi" w:hAnsiTheme="majorHAnsi" w:cstheme="majorHAnsi"/>
          <w:b/>
          <w:bCs/>
          <w:sz w:val="22"/>
          <w:szCs w:val="22"/>
        </w:rPr>
      </w:pPr>
    </w:p>
    <w:p w14:paraId="53C85214" w14:textId="77777777" w:rsidR="00203F7C" w:rsidRDefault="00203F7C" w:rsidP="00ED30BA">
      <w:pPr>
        <w:rPr>
          <w:rFonts w:asciiTheme="majorHAnsi" w:hAnsiTheme="majorHAnsi" w:cstheme="majorHAnsi"/>
          <w:b/>
          <w:bCs/>
          <w:sz w:val="22"/>
          <w:szCs w:val="22"/>
        </w:rPr>
      </w:pPr>
    </w:p>
    <w:p w14:paraId="28FCE4E4" w14:textId="77777777" w:rsidR="00203F7C" w:rsidRDefault="00203F7C" w:rsidP="00ED30BA">
      <w:pPr>
        <w:rPr>
          <w:rFonts w:asciiTheme="majorHAnsi" w:hAnsiTheme="majorHAnsi" w:cstheme="majorHAnsi"/>
          <w:b/>
          <w:bCs/>
          <w:sz w:val="22"/>
          <w:szCs w:val="22"/>
        </w:rPr>
      </w:pPr>
    </w:p>
    <w:p w14:paraId="7196CDBE" w14:textId="77777777" w:rsidR="00203F7C" w:rsidRDefault="00203F7C" w:rsidP="00ED30BA">
      <w:pPr>
        <w:rPr>
          <w:rFonts w:asciiTheme="majorHAnsi" w:hAnsiTheme="majorHAnsi" w:cstheme="majorHAnsi"/>
          <w:b/>
          <w:bCs/>
          <w:sz w:val="22"/>
          <w:szCs w:val="22"/>
        </w:rPr>
      </w:pPr>
    </w:p>
    <w:p w14:paraId="1801F6A6" w14:textId="77777777" w:rsidR="00203F7C" w:rsidRDefault="00203F7C" w:rsidP="00ED30BA">
      <w:pPr>
        <w:rPr>
          <w:rFonts w:asciiTheme="majorHAnsi" w:hAnsiTheme="majorHAnsi" w:cstheme="majorHAnsi"/>
          <w:b/>
          <w:bCs/>
          <w:sz w:val="22"/>
          <w:szCs w:val="22"/>
        </w:rPr>
      </w:pPr>
    </w:p>
    <w:p w14:paraId="63B6E136" w14:textId="77777777" w:rsidR="00203F7C" w:rsidRDefault="00203F7C" w:rsidP="00ED30BA">
      <w:pPr>
        <w:rPr>
          <w:rFonts w:asciiTheme="majorHAnsi" w:hAnsiTheme="majorHAnsi" w:cstheme="majorHAnsi"/>
          <w:b/>
          <w:bCs/>
          <w:sz w:val="22"/>
          <w:szCs w:val="22"/>
        </w:rPr>
      </w:pPr>
    </w:p>
    <w:p w14:paraId="3EC2C72E" w14:textId="77777777" w:rsidR="00203F7C" w:rsidRDefault="00203F7C" w:rsidP="00ED30BA">
      <w:pPr>
        <w:rPr>
          <w:rFonts w:asciiTheme="majorHAnsi" w:hAnsiTheme="majorHAnsi" w:cstheme="majorHAnsi"/>
          <w:b/>
          <w:bCs/>
          <w:sz w:val="22"/>
          <w:szCs w:val="22"/>
        </w:rPr>
      </w:pPr>
    </w:p>
    <w:p w14:paraId="6BFF3C08" w14:textId="77777777" w:rsidR="00203F7C" w:rsidRDefault="00203F7C" w:rsidP="00ED30BA">
      <w:pPr>
        <w:rPr>
          <w:rFonts w:asciiTheme="majorHAnsi" w:hAnsiTheme="majorHAnsi" w:cstheme="majorHAnsi"/>
          <w:b/>
          <w:bCs/>
          <w:sz w:val="22"/>
          <w:szCs w:val="22"/>
        </w:rPr>
      </w:pPr>
    </w:p>
    <w:p w14:paraId="06308CF2" w14:textId="77777777" w:rsidR="00203F7C" w:rsidRDefault="00203F7C" w:rsidP="00ED30BA">
      <w:pPr>
        <w:rPr>
          <w:rFonts w:asciiTheme="majorHAnsi" w:hAnsiTheme="majorHAnsi" w:cstheme="majorHAnsi"/>
          <w:b/>
          <w:bCs/>
          <w:sz w:val="22"/>
          <w:szCs w:val="22"/>
        </w:rPr>
      </w:pPr>
    </w:p>
    <w:p w14:paraId="669C656C" w14:textId="77777777" w:rsidR="00203F7C" w:rsidRDefault="00203F7C" w:rsidP="00ED30BA">
      <w:pPr>
        <w:rPr>
          <w:rFonts w:asciiTheme="majorHAnsi" w:hAnsiTheme="majorHAnsi" w:cstheme="majorHAnsi"/>
          <w:b/>
          <w:bCs/>
          <w:sz w:val="22"/>
          <w:szCs w:val="22"/>
        </w:rPr>
      </w:pPr>
    </w:p>
    <w:p w14:paraId="29EEB2CE" w14:textId="77777777" w:rsidR="00203F7C" w:rsidRDefault="00203F7C" w:rsidP="00ED30BA">
      <w:pPr>
        <w:rPr>
          <w:rFonts w:asciiTheme="majorHAnsi" w:hAnsiTheme="majorHAnsi" w:cstheme="majorHAnsi"/>
          <w:b/>
          <w:bCs/>
          <w:sz w:val="22"/>
          <w:szCs w:val="22"/>
        </w:rPr>
      </w:pPr>
    </w:p>
    <w:p w14:paraId="6718E776" w14:textId="77777777" w:rsidR="00203F7C" w:rsidRDefault="00203F7C" w:rsidP="00ED30BA">
      <w:pPr>
        <w:rPr>
          <w:rFonts w:asciiTheme="majorHAnsi" w:hAnsiTheme="majorHAnsi" w:cstheme="majorHAnsi"/>
          <w:b/>
          <w:bCs/>
          <w:sz w:val="22"/>
          <w:szCs w:val="22"/>
        </w:rPr>
      </w:pPr>
    </w:p>
    <w:p w14:paraId="312D9760" w14:textId="77777777" w:rsidR="00203F7C" w:rsidRDefault="00203F7C" w:rsidP="00ED30BA">
      <w:pPr>
        <w:rPr>
          <w:rFonts w:asciiTheme="majorHAnsi" w:hAnsiTheme="majorHAnsi" w:cstheme="majorHAnsi"/>
          <w:b/>
          <w:bCs/>
          <w:sz w:val="22"/>
          <w:szCs w:val="22"/>
        </w:rPr>
      </w:pPr>
    </w:p>
    <w:p w14:paraId="6CF97C20" w14:textId="77777777" w:rsidR="00203F7C" w:rsidRDefault="00203F7C" w:rsidP="00ED30BA">
      <w:pPr>
        <w:rPr>
          <w:rFonts w:asciiTheme="majorHAnsi" w:hAnsiTheme="majorHAnsi" w:cstheme="majorHAnsi"/>
          <w:b/>
          <w:bCs/>
          <w:sz w:val="22"/>
          <w:szCs w:val="22"/>
        </w:rPr>
      </w:pPr>
    </w:p>
    <w:p w14:paraId="561775A9" w14:textId="77777777" w:rsidR="00203F7C" w:rsidRDefault="00203F7C" w:rsidP="00ED30BA">
      <w:pPr>
        <w:rPr>
          <w:rFonts w:asciiTheme="majorHAnsi" w:hAnsiTheme="majorHAnsi" w:cstheme="majorHAnsi"/>
          <w:b/>
          <w:bCs/>
          <w:sz w:val="22"/>
          <w:szCs w:val="22"/>
        </w:rPr>
      </w:pPr>
    </w:p>
    <w:p w14:paraId="580C1E5B" w14:textId="77777777" w:rsidR="00203F7C" w:rsidRDefault="00203F7C" w:rsidP="00ED30BA">
      <w:pPr>
        <w:rPr>
          <w:rFonts w:asciiTheme="majorHAnsi" w:hAnsiTheme="majorHAnsi" w:cstheme="majorHAnsi"/>
          <w:b/>
          <w:bCs/>
          <w:sz w:val="22"/>
          <w:szCs w:val="22"/>
        </w:rPr>
      </w:pPr>
    </w:p>
    <w:p w14:paraId="5855BDEC" w14:textId="77777777" w:rsidR="00203F7C" w:rsidRDefault="00203F7C" w:rsidP="00ED30BA">
      <w:pPr>
        <w:rPr>
          <w:rFonts w:asciiTheme="majorHAnsi" w:hAnsiTheme="majorHAnsi" w:cstheme="majorHAnsi"/>
          <w:b/>
          <w:bCs/>
          <w:sz w:val="22"/>
          <w:szCs w:val="22"/>
        </w:rPr>
      </w:pPr>
    </w:p>
    <w:p w14:paraId="5206B268" w14:textId="77777777" w:rsidR="00203F7C" w:rsidRDefault="00203F7C" w:rsidP="00ED30BA">
      <w:pPr>
        <w:rPr>
          <w:rFonts w:asciiTheme="majorHAnsi" w:hAnsiTheme="majorHAnsi" w:cstheme="majorHAnsi"/>
          <w:b/>
          <w:bCs/>
          <w:sz w:val="22"/>
          <w:szCs w:val="22"/>
        </w:rPr>
      </w:pPr>
    </w:p>
    <w:p w14:paraId="52E102F8" w14:textId="77777777" w:rsidR="00203F7C" w:rsidRDefault="00203F7C" w:rsidP="00ED30BA">
      <w:pPr>
        <w:rPr>
          <w:rFonts w:asciiTheme="majorHAnsi" w:hAnsiTheme="majorHAnsi" w:cstheme="majorHAnsi"/>
          <w:b/>
          <w:bCs/>
          <w:sz w:val="22"/>
          <w:szCs w:val="22"/>
        </w:rPr>
      </w:pPr>
    </w:p>
    <w:p w14:paraId="18654653" w14:textId="77777777" w:rsidR="00203F7C" w:rsidRDefault="00203F7C" w:rsidP="00ED30BA">
      <w:pPr>
        <w:rPr>
          <w:rFonts w:asciiTheme="majorHAnsi" w:hAnsiTheme="majorHAnsi" w:cstheme="majorHAnsi"/>
          <w:b/>
          <w:bCs/>
          <w:sz w:val="22"/>
          <w:szCs w:val="22"/>
        </w:rPr>
      </w:pPr>
    </w:p>
    <w:p w14:paraId="58A43161" w14:textId="77777777" w:rsidR="00203F7C" w:rsidRDefault="00203F7C" w:rsidP="00ED30BA">
      <w:pPr>
        <w:rPr>
          <w:rFonts w:asciiTheme="majorHAnsi" w:hAnsiTheme="majorHAnsi" w:cstheme="majorHAnsi"/>
          <w:b/>
          <w:bCs/>
          <w:sz w:val="22"/>
          <w:szCs w:val="22"/>
        </w:rPr>
      </w:pPr>
    </w:p>
    <w:p w14:paraId="6492D1E9" w14:textId="77777777" w:rsidR="00203F7C" w:rsidRDefault="00203F7C" w:rsidP="00ED30BA">
      <w:pPr>
        <w:rPr>
          <w:rFonts w:asciiTheme="majorHAnsi" w:hAnsiTheme="majorHAnsi" w:cstheme="majorHAnsi"/>
          <w:b/>
          <w:bCs/>
          <w:sz w:val="22"/>
          <w:szCs w:val="22"/>
        </w:rPr>
      </w:pPr>
    </w:p>
    <w:p w14:paraId="5D35F2F1" w14:textId="77777777" w:rsidR="00203F7C" w:rsidRDefault="00203F7C" w:rsidP="00ED30BA">
      <w:pPr>
        <w:rPr>
          <w:rFonts w:asciiTheme="majorHAnsi" w:hAnsiTheme="majorHAnsi" w:cstheme="majorHAnsi"/>
          <w:b/>
          <w:bCs/>
          <w:sz w:val="22"/>
          <w:szCs w:val="22"/>
        </w:rPr>
      </w:pPr>
    </w:p>
    <w:p w14:paraId="538E743D" w14:textId="77777777" w:rsidR="00203F7C" w:rsidRDefault="00203F7C" w:rsidP="00ED30BA">
      <w:pPr>
        <w:rPr>
          <w:rFonts w:asciiTheme="majorHAnsi" w:hAnsiTheme="majorHAnsi" w:cstheme="majorHAnsi"/>
          <w:b/>
          <w:bCs/>
          <w:sz w:val="22"/>
          <w:szCs w:val="22"/>
        </w:rPr>
      </w:pPr>
    </w:p>
    <w:p w14:paraId="08B9A5FC" w14:textId="77777777" w:rsidR="00203F7C" w:rsidRDefault="00203F7C" w:rsidP="00ED30BA">
      <w:pPr>
        <w:rPr>
          <w:rFonts w:asciiTheme="majorHAnsi" w:hAnsiTheme="majorHAnsi" w:cstheme="majorHAnsi"/>
          <w:b/>
          <w:bCs/>
          <w:sz w:val="22"/>
          <w:szCs w:val="22"/>
        </w:rPr>
      </w:pPr>
    </w:p>
    <w:p w14:paraId="7F21AE85" w14:textId="77777777" w:rsidR="00203F7C" w:rsidRDefault="00203F7C" w:rsidP="00ED30BA">
      <w:pPr>
        <w:rPr>
          <w:rFonts w:asciiTheme="majorHAnsi" w:hAnsiTheme="majorHAnsi" w:cstheme="majorHAnsi"/>
          <w:b/>
          <w:bCs/>
          <w:sz w:val="22"/>
          <w:szCs w:val="22"/>
        </w:rPr>
      </w:pPr>
    </w:p>
    <w:p w14:paraId="57FCEEF6" w14:textId="77777777" w:rsidR="00203F7C" w:rsidRDefault="00203F7C" w:rsidP="00ED30BA">
      <w:pPr>
        <w:rPr>
          <w:rFonts w:asciiTheme="majorHAnsi" w:hAnsiTheme="majorHAnsi" w:cstheme="majorHAnsi"/>
          <w:b/>
          <w:bCs/>
          <w:sz w:val="22"/>
          <w:szCs w:val="22"/>
        </w:rPr>
      </w:pPr>
    </w:p>
    <w:p w14:paraId="438F19EA" w14:textId="77777777" w:rsidR="00203F7C" w:rsidRDefault="00203F7C" w:rsidP="00ED30BA">
      <w:pPr>
        <w:rPr>
          <w:rFonts w:asciiTheme="majorHAnsi" w:hAnsiTheme="majorHAnsi" w:cstheme="majorHAnsi"/>
          <w:b/>
          <w:bCs/>
          <w:sz w:val="22"/>
          <w:szCs w:val="22"/>
        </w:rPr>
      </w:pPr>
    </w:p>
    <w:p w14:paraId="7B70A85F" w14:textId="0636DA1A" w:rsidR="0067335A" w:rsidRDefault="0045403E" w:rsidP="00ED30BA">
      <w:pPr>
        <w:rPr>
          <w:rFonts w:asciiTheme="majorHAnsi" w:hAnsiTheme="majorHAnsi" w:cstheme="majorHAnsi"/>
          <w:b/>
          <w:bCs/>
          <w:sz w:val="22"/>
          <w:szCs w:val="22"/>
        </w:rPr>
      </w:pPr>
      <w:r w:rsidRPr="004E65AC">
        <w:rPr>
          <w:rFonts w:cstheme="minorHAnsi"/>
          <w:noProof/>
          <w:sz w:val="22"/>
          <w:szCs w:val="22"/>
          <w:lang w:eastAsia="de-CH"/>
        </w:rPr>
        <mc:AlternateContent>
          <mc:Choice Requires="wps">
            <w:drawing>
              <wp:anchor distT="0" distB="0" distL="114300" distR="114300" simplePos="0" relativeHeight="251676160" behindDoc="0" locked="0" layoutInCell="1" allowOverlap="1" wp14:anchorId="3802A81C" wp14:editId="2811D265">
                <wp:simplePos x="0" y="0"/>
                <wp:positionH relativeFrom="margin">
                  <wp:align>left</wp:align>
                </wp:positionH>
                <wp:positionV relativeFrom="page">
                  <wp:posOffset>2447925</wp:posOffset>
                </wp:positionV>
                <wp:extent cx="5934075" cy="1428750"/>
                <wp:effectExtent l="0" t="0" r="9525" b="0"/>
                <wp:wrapNone/>
                <wp:docPr id="13" name="Textfeld 13"/>
                <wp:cNvGraphicFramePr/>
                <a:graphic xmlns:a="http://schemas.openxmlformats.org/drawingml/2006/main">
                  <a:graphicData uri="http://schemas.microsoft.com/office/word/2010/wordprocessingShape">
                    <wps:wsp>
                      <wps:cNvSpPr txBox="1"/>
                      <wps:spPr>
                        <a:xfrm>
                          <a:off x="0" y="0"/>
                          <a:ext cx="5934075" cy="1428750"/>
                        </a:xfrm>
                        <a:prstGeom prst="rect">
                          <a:avLst/>
                        </a:prstGeom>
                        <a:noFill/>
                        <a:ln w="6350">
                          <a:noFill/>
                        </a:ln>
                        <a:effectLst/>
                      </wps:spPr>
                      <wps:txbx>
                        <w:txbxContent>
                          <w:p w14:paraId="55DECB6A" w14:textId="3D12D6EA" w:rsidR="0067335A" w:rsidRDefault="0067335A" w:rsidP="0067335A">
                            <w:pPr>
                              <w:shd w:val="clear" w:color="auto" w:fill="F2F2F2" w:themeFill="background1" w:themeFillShade="F2"/>
                              <w:rPr>
                                <w:i/>
                                <w:iCs/>
                                <w:sz w:val="22"/>
                                <w:szCs w:val="22"/>
                              </w:rPr>
                            </w:pPr>
                            <w:r>
                              <w:rPr>
                                <w:i/>
                                <w:iCs/>
                                <w:sz w:val="22"/>
                                <w:szCs w:val="22"/>
                              </w:rPr>
                              <w:t xml:space="preserve">In diesem Kapitel wird beschrieben, welchen </w:t>
                            </w:r>
                            <w:r w:rsidRPr="0067335A">
                              <w:rPr>
                                <w:i/>
                                <w:iCs/>
                                <w:sz w:val="22"/>
                                <w:szCs w:val="22"/>
                                <w:u w:val="single"/>
                              </w:rPr>
                              <w:t>konkreten</w:t>
                            </w:r>
                            <w:r>
                              <w:rPr>
                                <w:i/>
                                <w:iCs/>
                                <w:sz w:val="22"/>
                                <w:szCs w:val="22"/>
                              </w:rPr>
                              <w:t xml:space="preserve"> Nutzen die Angebote und Leistungen der OKJA für a) die Zielgruppe (Kinder und Jugendliche) und b) die erweiterte Zielgruppe (Gemeinde und Gesellschaft als Ganzes) bieten. Dabei geht es nicht um die Leistungen</w:t>
                            </w:r>
                            <w:r w:rsidR="0045403E">
                              <w:rPr>
                                <w:i/>
                                <w:iCs/>
                                <w:sz w:val="22"/>
                                <w:szCs w:val="22"/>
                              </w:rPr>
                              <w:t xml:space="preserve"> der OKJA</w:t>
                            </w:r>
                            <w:r>
                              <w:rPr>
                                <w:i/>
                                <w:iCs/>
                                <w:sz w:val="22"/>
                                <w:szCs w:val="22"/>
                              </w:rPr>
                              <w:t xml:space="preserve"> (s. Kap. 6), sondern </w:t>
                            </w:r>
                            <w:r w:rsidR="0045403E">
                              <w:rPr>
                                <w:i/>
                                <w:iCs/>
                                <w:sz w:val="22"/>
                                <w:szCs w:val="22"/>
                              </w:rPr>
                              <w:t>um den expliziten Nutzen für die jeweilige Zielgruppe.</w:t>
                            </w:r>
                          </w:p>
                          <w:p w14:paraId="16CB9332" w14:textId="1ADAA3E2" w:rsidR="0045403E" w:rsidRDefault="0045403E" w:rsidP="0067335A">
                            <w:pPr>
                              <w:shd w:val="clear" w:color="auto" w:fill="F2F2F2" w:themeFill="background1" w:themeFillShade="F2"/>
                              <w:rPr>
                                <w:i/>
                                <w:iCs/>
                                <w:sz w:val="22"/>
                                <w:szCs w:val="22"/>
                              </w:rPr>
                            </w:pPr>
                          </w:p>
                          <w:p w14:paraId="50CDC9DA" w14:textId="4386F398" w:rsidR="0045403E" w:rsidRDefault="0045403E" w:rsidP="0067335A">
                            <w:pPr>
                              <w:shd w:val="clear" w:color="auto" w:fill="F2F2F2" w:themeFill="background1" w:themeFillShade="F2"/>
                              <w:rPr>
                                <w:i/>
                                <w:iCs/>
                                <w:sz w:val="22"/>
                                <w:szCs w:val="22"/>
                              </w:rPr>
                            </w:pPr>
                            <w:r>
                              <w:rPr>
                                <w:i/>
                                <w:iCs/>
                                <w:sz w:val="22"/>
                                <w:szCs w:val="22"/>
                              </w:rPr>
                              <w:t>Umfang: ½ - 1 Seite</w:t>
                            </w:r>
                          </w:p>
                          <w:p w14:paraId="2B3BDE65" w14:textId="32CF89CE" w:rsidR="0045403E" w:rsidRDefault="0045403E" w:rsidP="0067335A">
                            <w:pPr>
                              <w:shd w:val="clear" w:color="auto" w:fill="F2F2F2" w:themeFill="background1" w:themeFillShade="F2"/>
                              <w:rPr>
                                <w:i/>
                                <w:iCs/>
                                <w:sz w:val="22"/>
                                <w:szCs w:val="22"/>
                              </w:rPr>
                            </w:pPr>
                          </w:p>
                          <w:p w14:paraId="7B20D60B" w14:textId="30359142" w:rsidR="00C632E8" w:rsidRPr="00BE2DFA" w:rsidRDefault="00C632E8" w:rsidP="00C632E8">
                            <w:pPr>
                              <w:shd w:val="clear" w:color="auto" w:fill="F2F2F2" w:themeFill="background1" w:themeFillShade="F2"/>
                              <w:rPr>
                                <w:i/>
                                <w:iCs/>
                                <w:sz w:val="22"/>
                                <w:szCs w:val="22"/>
                              </w:rPr>
                            </w:pPr>
                            <w:r>
                              <w:rPr>
                                <w:i/>
                                <w:iCs/>
                                <w:sz w:val="22"/>
                                <w:szCs w:val="22"/>
                              </w:rPr>
                              <w:t xml:space="preserve">Beispiel: </w:t>
                            </w:r>
                            <w:hyperlink r:id="rId22" w:history="1">
                              <w:proofErr w:type="spellStart"/>
                              <w:r w:rsidRPr="00BE2DFA">
                                <w:rPr>
                                  <w:rStyle w:val="Hyperlink"/>
                                  <w:i/>
                                  <w:iCs/>
                                  <w:color w:val="437DC9" w:themeColor="accent1" w:themeTint="99"/>
                                  <w:sz w:val="22"/>
                                  <w:szCs w:val="22"/>
                                </w:rPr>
                                <w:t>Issue</w:t>
                              </w:r>
                              <w:proofErr w:type="spellEnd"/>
                              <w:r w:rsidRPr="00BE2DFA">
                                <w:rPr>
                                  <w:rStyle w:val="Hyperlink"/>
                                  <w:i/>
                                  <w:iCs/>
                                  <w:color w:val="437DC9" w:themeColor="accent1" w:themeTint="99"/>
                                  <w:sz w:val="22"/>
                                  <w:szCs w:val="22"/>
                                </w:rPr>
                                <w:t xml:space="preserve"> «Psychische Gesundheit»</w:t>
                              </w:r>
                            </w:hyperlink>
                            <w:r w:rsidRPr="00BE2DFA">
                              <w:rPr>
                                <w:i/>
                                <w:iCs/>
                                <w:sz w:val="22"/>
                                <w:szCs w:val="22"/>
                              </w:rPr>
                              <w:t xml:space="preserve"> (S. </w:t>
                            </w:r>
                            <w:r>
                              <w:rPr>
                                <w:i/>
                                <w:iCs/>
                                <w:sz w:val="22"/>
                                <w:szCs w:val="22"/>
                              </w:rPr>
                              <w:t>9</w:t>
                            </w:r>
                            <w:r w:rsidRPr="00BE2DFA">
                              <w:rPr>
                                <w:i/>
                                <w:iCs/>
                                <w:sz w:val="22"/>
                                <w:szCs w:val="22"/>
                              </w:rPr>
                              <w:t>)</w:t>
                            </w:r>
                          </w:p>
                          <w:p w14:paraId="1F6FDB08" w14:textId="77777777" w:rsidR="0045403E" w:rsidRPr="00CD6C4E" w:rsidRDefault="0045403E" w:rsidP="0067335A">
                            <w:pPr>
                              <w:shd w:val="clear" w:color="auto" w:fill="F2F2F2" w:themeFill="background1" w:themeFillShade="F2"/>
                              <w:rPr>
                                <w:i/>
                                <w:iCs/>
                                <w:sz w:val="22"/>
                                <w:szCs w:val="22"/>
                              </w:rPr>
                            </w:pPr>
                          </w:p>
                          <w:p w14:paraId="5F2E7D5E" w14:textId="77777777" w:rsidR="0067335A" w:rsidRDefault="0067335A" w:rsidP="0067335A">
                            <w:pPr>
                              <w:shd w:val="clear" w:color="auto" w:fill="F2F2F2" w:themeFill="background1" w:themeFillShade="F2"/>
                              <w:rPr>
                                <w:sz w:val="22"/>
                                <w:szCs w:val="22"/>
                              </w:rPr>
                            </w:pPr>
                          </w:p>
                          <w:p w14:paraId="158C7384" w14:textId="77777777" w:rsidR="0067335A" w:rsidRDefault="0067335A" w:rsidP="0067335A">
                            <w:pPr>
                              <w:shd w:val="clear" w:color="auto" w:fill="F2F2F2" w:themeFill="background1" w:themeFillShade="F2"/>
                              <w:rPr>
                                <w:sz w:val="22"/>
                                <w:szCs w:val="22"/>
                              </w:rPr>
                            </w:pPr>
                          </w:p>
                          <w:p w14:paraId="483845CD" w14:textId="77777777" w:rsidR="0067335A" w:rsidRDefault="0067335A" w:rsidP="0067335A">
                            <w:pPr>
                              <w:shd w:val="clear" w:color="auto" w:fill="F2F2F2" w:themeFill="background1" w:themeFillShade="F2"/>
                              <w:rPr>
                                <w:sz w:val="22"/>
                                <w:szCs w:val="22"/>
                              </w:rPr>
                            </w:pPr>
                          </w:p>
                          <w:p w14:paraId="31DAA1D0" w14:textId="77777777" w:rsidR="0067335A" w:rsidRDefault="0067335A" w:rsidP="0067335A">
                            <w:pPr>
                              <w:shd w:val="clear" w:color="auto" w:fill="F2F2F2" w:themeFill="background1" w:themeFillShade="F2"/>
                              <w:rPr>
                                <w:sz w:val="22"/>
                                <w:szCs w:val="22"/>
                              </w:rPr>
                            </w:pPr>
                          </w:p>
                          <w:p w14:paraId="2B7E8853" w14:textId="77777777" w:rsidR="0067335A" w:rsidRPr="002C6B39" w:rsidRDefault="0067335A" w:rsidP="0067335A">
                            <w:pPr>
                              <w:shd w:val="clear" w:color="auto" w:fill="F2F2F2" w:themeFill="background1" w:themeFillShade="F2"/>
                              <w:rPr>
                                <w:i/>
                                <w:iCs/>
                                <w:sz w:val="22"/>
                                <w:szCs w:val="22"/>
                              </w:rPr>
                            </w:pPr>
                            <w:r w:rsidRPr="002C6B39">
                              <w:rPr>
                                <w:i/>
                                <w:iCs/>
                                <w:sz w:val="22"/>
                                <w:szCs w:val="22"/>
                              </w:rPr>
                              <w:t>Beispiel</w:t>
                            </w:r>
                            <w:r>
                              <w:rPr>
                                <w:i/>
                                <w:iCs/>
                                <w:sz w:val="22"/>
                                <w:szCs w:val="22"/>
                              </w:rPr>
                              <w:t>e</w:t>
                            </w:r>
                            <w:r w:rsidRPr="002C6B39">
                              <w:rPr>
                                <w:i/>
                                <w:iCs/>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2A81C" id="Textfeld 13" o:spid="_x0000_s1032" type="#_x0000_t202" style="position:absolute;margin-left:0;margin-top:192.75pt;width:467.25pt;height:112.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" filled="f" stroked="f" strokeweight=".5pt">
                <v:textbox inset="0,0,0,0">
                  <w:txbxContent>
                    <w:p w14:paraId="55DECB6A" w14:textId="3D12D6EA" w:rsidR="0067335A" w:rsidRDefault="0067335A" w:rsidP="0067335A">
                      <w:pPr>
                        <w:shd w:val="clear" w:color="auto" w:fill="F2F2F2" w:themeFill="background1" w:themeFillShade="F2"/>
                        <w:rPr>
                          <w:i/>
                          <w:iCs/>
                          <w:sz w:val="22"/>
                          <w:szCs w:val="22"/>
                        </w:rPr>
                      </w:pPr>
                      <w:r>
                        <w:rPr>
                          <w:i/>
                          <w:iCs/>
                          <w:sz w:val="22"/>
                          <w:szCs w:val="22"/>
                        </w:rPr>
                        <w:t xml:space="preserve">In diesem Kapitel wird beschrieben, welchen </w:t>
                      </w:r>
                      <w:r w:rsidRPr="0067335A">
                        <w:rPr>
                          <w:i/>
                          <w:iCs/>
                          <w:sz w:val="22"/>
                          <w:szCs w:val="22"/>
                          <w:u w:val="single"/>
                        </w:rPr>
                        <w:t>konkreten</w:t>
                      </w:r>
                      <w:r>
                        <w:rPr>
                          <w:i/>
                          <w:iCs/>
                          <w:sz w:val="22"/>
                          <w:szCs w:val="22"/>
                        </w:rPr>
                        <w:t xml:space="preserve"> Nutzen die Angebote und Leistungen der OKJA für a) die Zielgruppe (Kinder und Jugendliche) und b) die erweiterte Zielgruppe (Gemeinde und Gesellschaft als Ganzes) bieten. Dabei geht es nicht um die Leistungen</w:t>
                      </w:r>
                      <w:r w:rsidR="0045403E">
                        <w:rPr>
                          <w:i/>
                          <w:iCs/>
                          <w:sz w:val="22"/>
                          <w:szCs w:val="22"/>
                        </w:rPr>
                        <w:t xml:space="preserve"> der OKJA</w:t>
                      </w:r>
                      <w:r>
                        <w:rPr>
                          <w:i/>
                          <w:iCs/>
                          <w:sz w:val="22"/>
                          <w:szCs w:val="22"/>
                        </w:rPr>
                        <w:t xml:space="preserve"> (s. Kap. 6), sondern </w:t>
                      </w:r>
                      <w:r w:rsidR="0045403E">
                        <w:rPr>
                          <w:i/>
                          <w:iCs/>
                          <w:sz w:val="22"/>
                          <w:szCs w:val="22"/>
                        </w:rPr>
                        <w:t>um den expliziten Nutzen für die jeweilige Zielgruppe.</w:t>
                      </w:r>
                    </w:p>
                    <w:p w14:paraId="16CB9332" w14:textId="1ADAA3E2" w:rsidR="0045403E" w:rsidRDefault="0045403E" w:rsidP="0067335A">
                      <w:pPr>
                        <w:shd w:val="clear" w:color="auto" w:fill="F2F2F2" w:themeFill="background1" w:themeFillShade="F2"/>
                        <w:rPr>
                          <w:i/>
                          <w:iCs/>
                          <w:sz w:val="22"/>
                          <w:szCs w:val="22"/>
                        </w:rPr>
                      </w:pPr>
                    </w:p>
                    <w:p w14:paraId="50CDC9DA" w14:textId="4386F398" w:rsidR="0045403E" w:rsidRDefault="0045403E" w:rsidP="0067335A">
                      <w:pPr>
                        <w:shd w:val="clear" w:color="auto" w:fill="F2F2F2" w:themeFill="background1" w:themeFillShade="F2"/>
                        <w:rPr>
                          <w:i/>
                          <w:iCs/>
                          <w:sz w:val="22"/>
                          <w:szCs w:val="22"/>
                        </w:rPr>
                      </w:pPr>
                      <w:r>
                        <w:rPr>
                          <w:i/>
                          <w:iCs/>
                          <w:sz w:val="22"/>
                          <w:szCs w:val="22"/>
                        </w:rPr>
                        <w:t>Umfang: ½ - 1 Seite</w:t>
                      </w:r>
                    </w:p>
                    <w:p w14:paraId="2B3BDE65" w14:textId="32CF89CE" w:rsidR="0045403E" w:rsidRDefault="0045403E" w:rsidP="0067335A">
                      <w:pPr>
                        <w:shd w:val="clear" w:color="auto" w:fill="F2F2F2" w:themeFill="background1" w:themeFillShade="F2"/>
                        <w:rPr>
                          <w:i/>
                          <w:iCs/>
                          <w:sz w:val="22"/>
                          <w:szCs w:val="22"/>
                        </w:rPr>
                      </w:pPr>
                    </w:p>
                    <w:p w14:paraId="7B20D60B" w14:textId="30359142" w:rsidR="00C632E8" w:rsidRPr="00BE2DFA" w:rsidRDefault="00C632E8" w:rsidP="00C632E8">
                      <w:pPr>
                        <w:shd w:val="clear" w:color="auto" w:fill="F2F2F2" w:themeFill="background1" w:themeFillShade="F2"/>
                        <w:rPr>
                          <w:i/>
                          <w:iCs/>
                          <w:sz w:val="22"/>
                          <w:szCs w:val="22"/>
                        </w:rPr>
                      </w:pPr>
                      <w:r>
                        <w:rPr>
                          <w:i/>
                          <w:iCs/>
                          <w:sz w:val="22"/>
                          <w:szCs w:val="22"/>
                        </w:rPr>
                        <w:t xml:space="preserve">Beispiel: </w:t>
                      </w:r>
                      <w:hyperlink r:id="rId23" w:history="1">
                        <w:r w:rsidRPr="00BE2DFA">
                          <w:rPr>
                            <w:rStyle w:val="Hyperlink"/>
                            <w:i/>
                            <w:iCs/>
                            <w:color w:val="437DC9" w:themeColor="accent1" w:themeTint="99"/>
                            <w:sz w:val="22"/>
                            <w:szCs w:val="22"/>
                          </w:rPr>
                          <w:t>Issue «Psychische Gesundheit»</w:t>
                        </w:r>
                      </w:hyperlink>
                      <w:r w:rsidRPr="00BE2DFA">
                        <w:rPr>
                          <w:i/>
                          <w:iCs/>
                          <w:sz w:val="22"/>
                          <w:szCs w:val="22"/>
                        </w:rPr>
                        <w:t xml:space="preserve"> (S. </w:t>
                      </w:r>
                      <w:r>
                        <w:rPr>
                          <w:i/>
                          <w:iCs/>
                          <w:sz w:val="22"/>
                          <w:szCs w:val="22"/>
                        </w:rPr>
                        <w:t>9</w:t>
                      </w:r>
                      <w:r w:rsidRPr="00BE2DFA">
                        <w:rPr>
                          <w:i/>
                          <w:iCs/>
                          <w:sz w:val="22"/>
                          <w:szCs w:val="22"/>
                        </w:rPr>
                        <w:t>)</w:t>
                      </w:r>
                    </w:p>
                    <w:p w14:paraId="1F6FDB08" w14:textId="77777777" w:rsidR="0045403E" w:rsidRPr="00CD6C4E" w:rsidRDefault="0045403E" w:rsidP="0067335A">
                      <w:pPr>
                        <w:shd w:val="clear" w:color="auto" w:fill="F2F2F2" w:themeFill="background1" w:themeFillShade="F2"/>
                        <w:rPr>
                          <w:i/>
                          <w:iCs/>
                          <w:sz w:val="22"/>
                          <w:szCs w:val="22"/>
                        </w:rPr>
                      </w:pPr>
                    </w:p>
                    <w:p w14:paraId="5F2E7D5E" w14:textId="77777777" w:rsidR="0067335A" w:rsidRDefault="0067335A" w:rsidP="0067335A">
                      <w:pPr>
                        <w:shd w:val="clear" w:color="auto" w:fill="F2F2F2" w:themeFill="background1" w:themeFillShade="F2"/>
                        <w:rPr>
                          <w:sz w:val="22"/>
                          <w:szCs w:val="22"/>
                        </w:rPr>
                      </w:pPr>
                    </w:p>
                    <w:p w14:paraId="158C7384" w14:textId="77777777" w:rsidR="0067335A" w:rsidRDefault="0067335A" w:rsidP="0067335A">
                      <w:pPr>
                        <w:shd w:val="clear" w:color="auto" w:fill="F2F2F2" w:themeFill="background1" w:themeFillShade="F2"/>
                        <w:rPr>
                          <w:sz w:val="22"/>
                          <w:szCs w:val="22"/>
                        </w:rPr>
                      </w:pPr>
                    </w:p>
                    <w:p w14:paraId="483845CD" w14:textId="77777777" w:rsidR="0067335A" w:rsidRDefault="0067335A" w:rsidP="0067335A">
                      <w:pPr>
                        <w:shd w:val="clear" w:color="auto" w:fill="F2F2F2" w:themeFill="background1" w:themeFillShade="F2"/>
                        <w:rPr>
                          <w:sz w:val="22"/>
                          <w:szCs w:val="22"/>
                        </w:rPr>
                      </w:pPr>
                    </w:p>
                    <w:p w14:paraId="31DAA1D0" w14:textId="77777777" w:rsidR="0067335A" w:rsidRDefault="0067335A" w:rsidP="0067335A">
                      <w:pPr>
                        <w:shd w:val="clear" w:color="auto" w:fill="F2F2F2" w:themeFill="background1" w:themeFillShade="F2"/>
                        <w:rPr>
                          <w:sz w:val="22"/>
                          <w:szCs w:val="22"/>
                        </w:rPr>
                      </w:pPr>
                    </w:p>
                    <w:p w14:paraId="2B7E8853" w14:textId="77777777" w:rsidR="0067335A" w:rsidRPr="002C6B39" w:rsidRDefault="0067335A" w:rsidP="0067335A">
                      <w:pPr>
                        <w:shd w:val="clear" w:color="auto" w:fill="F2F2F2" w:themeFill="background1" w:themeFillShade="F2"/>
                        <w:rPr>
                          <w:i/>
                          <w:iCs/>
                          <w:sz w:val="22"/>
                          <w:szCs w:val="22"/>
                        </w:rPr>
                      </w:pPr>
                      <w:r w:rsidRPr="002C6B39">
                        <w:rPr>
                          <w:i/>
                          <w:iCs/>
                          <w:sz w:val="22"/>
                          <w:szCs w:val="22"/>
                        </w:rPr>
                        <w:t>Beispiel</w:t>
                      </w:r>
                      <w:r>
                        <w:rPr>
                          <w:i/>
                          <w:iCs/>
                          <w:sz w:val="22"/>
                          <w:szCs w:val="22"/>
                        </w:rPr>
                        <w:t>e</w:t>
                      </w:r>
                      <w:r w:rsidRPr="002C6B39">
                        <w:rPr>
                          <w:i/>
                          <w:iCs/>
                          <w:sz w:val="22"/>
                          <w:szCs w:val="22"/>
                        </w:rPr>
                        <w:t>:</w:t>
                      </w:r>
                    </w:p>
                  </w:txbxContent>
                </v:textbox>
                <w10:wrap anchorx="margin" anchory="page"/>
              </v:shape>
            </w:pict>
          </mc:Fallback>
        </mc:AlternateContent>
      </w:r>
    </w:p>
    <w:p w14:paraId="604C1B01" w14:textId="62B4DCD6" w:rsidR="00203F7C" w:rsidRDefault="00203F7C" w:rsidP="00ED30BA">
      <w:pPr>
        <w:rPr>
          <w:rFonts w:asciiTheme="majorHAnsi" w:hAnsiTheme="majorHAnsi" w:cstheme="majorHAnsi"/>
          <w:b/>
          <w:bCs/>
          <w:sz w:val="22"/>
          <w:szCs w:val="22"/>
        </w:rPr>
      </w:pPr>
    </w:p>
    <w:p w14:paraId="15B2EC86" w14:textId="77777777" w:rsidR="00203F7C" w:rsidRPr="00CD6C4E" w:rsidRDefault="00203F7C" w:rsidP="00203F7C">
      <w:pPr>
        <w:rPr>
          <w:rFonts w:asciiTheme="majorHAnsi" w:hAnsiTheme="majorHAnsi" w:cstheme="minorHAnsi"/>
          <w:b/>
          <w:bCs/>
          <w:sz w:val="22"/>
          <w:szCs w:val="22"/>
        </w:rPr>
      </w:pPr>
      <w:r>
        <w:rPr>
          <w:rFonts w:asciiTheme="majorHAnsi" w:hAnsiTheme="majorHAnsi" w:cstheme="minorHAnsi"/>
          <w:b/>
          <w:bCs/>
          <w:sz w:val="22"/>
          <w:szCs w:val="22"/>
        </w:rPr>
        <w:lastRenderedPageBreak/>
        <w:t>8</w:t>
      </w:r>
      <w:r w:rsidRPr="00CD6C4E">
        <w:rPr>
          <w:rFonts w:asciiTheme="majorHAnsi" w:hAnsiTheme="majorHAnsi" w:cstheme="minorHAnsi"/>
          <w:b/>
          <w:bCs/>
          <w:sz w:val="22"/>
          <w:szCs w:val="22"/>
        </w:rPr>
        <w:t xml:space="preserve">. </w:t>
      </w:r>
      <w:proofErr w:type="spellStart"/>
      <w:r>
        <w:rPr>
          <w:rFonts w:asciiTheme="majorHAnsi" w:hAnsiTheme="majorHAnsi" w:cstheme="minorHAnsi"/>
          <w:b/>
          <w:bCs/>
          <w:sz w:val="22"/>
          <w:szCs w:val="22"/>
        </w:rPr>
        <w:t>Good</w:t>
      </w:r>
      <w:proofErr w:type="spellEnd"/>
      <w:r>
        <w:rPr>
          <w:rFonts w:asciiTheme="majorHAnsi" w:hAnsiTheme="majorHAnsi" w:cstheme="minorHAnsi"/>
          <w:b/>
          <w:bCs/>
          <w:sz w:val="22"/>
          <w:szCs w:val="22"/>
        </w:rPr>
        <w:t xml:space="preserve"> Practice</w:t>
      </w:r>
    </w:p>
    <w:p w14:paraId="61D4BABC" w14:textId="43B520A7" w:rsidR="00D23061" w:rsidRDefault="00890833" w:rsidP="00ED30BA">
      <w:pPr>
        <w:rPr>
          <w:rFonts w:asciiTheme="majorHAnsi" w:hAnsiTheme="majorHAnsi" w:cstheme="majorHAnsi"/>
          <w:b/>
          <w:bCs/>
          <w:sz w:val="22"/>
          <w:szCs w:val="22"/>
        </w:rPr>
      </w:pPr>
      <w:r w:rsidRPr="004E65AC">
        <w:rPr>
          <w:rFonts w:cstheme="minorHAnsi"/>
          <w:noProof/>
          <w:sz w:val="22"/>
          <w:szCs w:val="22"/>
          <w:lang w:eastAsia="de-CH"/>
        </w:rPr>
        <mc:AlternateContent>
          <mc:Choice Requires="wps">
            <w:drawing>
              <wp:anchor distT="0" distB="0" distL="114300" distR="114300" simplePos="0" relativeHeight="251678208" behindDoc="0" locked="0" layoutInCell="1" allowOverlap="1" wp14:anchorId="051792E1" wp14:editId="07970F17">
                <wp:simplePos x="0" y="0"/>
                <wp:positionH relativeFrom="margin">
                  <wp:posOffset>-5080</wp:posOffset>
                </wp:positionH>
                <wp:positionV relativeFrom="page">
                  <wp:posOffset>2105024</wp:posOffset>
                </wp:positionV>
                <wp:extent cx="5156200" cy="2924175"/>
                <wp:effectExtent l="0" t="0" r="6350" b="9525"/>
                <wp:wrapNone/>
                <wp:docPr id="12" name="Textfeld 12"/>
                <wp:cNvGraphicFramePr/>
                <a:graphic xmlns:a="http://schemas.openxmlformats.org/drawingml/2006/main">
                  <a:graphicData uri="http://schemas.microsoft.com/office/word/2010/wordprocessingShape">
                    <wps:wsp>
                      <wps:cNvSpPr txBox="1"/>
                      <wps:spPr>
                        <a:xfrm>
                          <a:off x="0" y="0"/>
                          <a:ext cx="51562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41D141" w14:textId="3F8D8C93" w:rsidR="00A46C0C" w:rsidRDefault="00203F7C" w:rsidP="00203F7C">
                            <w:pPr>
                              <w:shd w:val="clear" w:color="auto" w:fill="F2F2F2" w:themeFill="background1" w:themeFillShade="F2"/>
                              <w:rPr>
                                <w:i/>
                                <w:iCs/>
                                <w:sz w:val="22"/>
                                <w:szCs w:val="22"/>
                              </w:rPr>
                            </w:pPr>
                            <w:r>
                              <w:rPr>
                                <w:i/>
                                <w:iCs/>
                                <w:sz w:val="22"/>
                                <w:szCs w:val="22"/>
                              </w:rPr>
                              <w:t>Die «</w:t>
                            </w:r>
                            <w:proofErr w:type="spellStart"/>
                            <w:r>
                              <w:rPr>
                                <w:i/>
                                <w:iCs/>
                                <w:sz w:val="22"/>
                                <w:szCs w:val="22"/>
                              </w:rPr>
                              <w:t>Good</w:t>
                            </w:r>
                            <w:proofErr w:type="spellEnd"/>
                            <w:r>
                              <w:rPr>
                                <w:i/>
                                <w:iCs/>
                                <w:sz w:val="22"/>
                                <w:szCs w:val="22"/>
                              </w:rPr>
                              <w:t xml:space="preserve"> Practice», also gute Praxisbeispiele, sollen den Fachpersonen der OKJA als Inspiration für die eigene Arbeit dienen und den Gemeinden / Behörden die Vielfalt der Praxis der OKJA vor Augen führen. Sie sind elementarer Teil des </w:t>
                            </w:r>
                            <w:proofErr w:type="spellStart"/>
                            <w:r>
                              <w:rPr>
                                <w:i/>
                                <w:iCs/>
                                <w:sz w:val="22"/>
                                <w:szCs w:val="22"/>
                              </w:rPr>
                              <w:t>Issue</w:t>
                            </w:r>
                            <w:proofErr w:type="spellEnd"/>
                            <w:r>
                              <w:rPr>
                                <w:i/>
                                <w:iCs/>
                                <w:sz w:val="22"/>
                                <w:szCs w:val="22"/>
                              </w:rPr>
                              <w:t xml:space="preserve">-Managements und sollten aktuell und möglichst weit entwickelt sein. </w:t>
                            </w:r>
                            <w:r w:rsidR="00A46C0C">
                              <w:rPr>
                                <w:i/>
                                <w:iCs/>
                                <w:sz w:val="22"/>
                                <w:szCs w:val="22"/>
                              </w:rPr>
                              <w:t xml:space="preserve">Zudem muss der Bezug </w:t>
                            </w:r>
                            <w:r w:rsidR="006B3EEB">
                              <w:rPr>
                                <w:i/>
                                <w:iCs/>
                                <w:sz w:val="22"/>
                                <w:szCs w:val="22"/>
                              </w:rPr>
                              <w:t>zur OKJA bz</w:t>
                            </w:r>
                            <w:r w:rsidR="007574BF">
                              <w:rPr>
                                <w:i/>
                                <w:iCs/>
                                <w:sz w:val="22"/>
                                <w:szCs w:val="22"/>
                              </w:rPr>
                              <w:t xml:space="preserve">w. </w:t>
                            </w:r>
                            <w:r w:rsidR="00A46C0C">
                              <w:rPr>
                                <w:i/>
                                <w:iCs/>
                                <w:sz w:val="22"/>
                                <w:szCs w:val="22"/>
                              </w:rPr>
                              <w:t>zu</w:t>
                            </w:r>
                            <w:r w:rsidR="00890833">
                              <w:rPr>
                                <w:i/>
                                <w:iCs/>
                                <w:sz w:val="22"/>
                                <w:szCs w:val="22"/>
                              </w:rPr>
                              <w:t xml:space="preserve">m </w:t>
                            </w:r>
                            <w:proofErr w:type="spellStart"/>
                            <w:r w:rsidR="00890833">
                              <w:rPr>
                                <w:i/>
                                <w:iCs/>
                                <w:sz w:val="22"/>
                                <w:szCs w:val="22"/>
                              </w:rPr>
                              <w:t>Issue</w:t>
                            </w:r>
                            <w:proofErr w:type="spellEnd"/>
                            <w:r w:rsidR="00A46C0C">
                              <w:rPr>
                                <w:i/>
                                <w:iCs/>
                                <w:sz w:val="22"/>
                                <w:szCs w:val="22"/>
                              </w:rPr>
                              <w:t xml:space="preserve"> deutlich erkennbar sein</w:t>
                            </w:r>
                            <w:r w:rsidR="007574BF">
                              <w:rPr>
                                <w:i/>
                                <w:iCs/>
                                <w:sz w:val="22"/>
                                <w:szCs w:val="22"/>
                              </w:rPr>
                              <w:t>. D</w:t>
                            </w:r>
                            <w:r w:rsidR="00890833">
                              <w:rPr>
                                <w:i/>
                                <w:iCs/>
                                <w:sz w:val="22"/>
                                <w:szCs w:val="22"/>
                              </w:rPr>
                              <w:t xml:space="preserve">.h. </w:t>
                            </w:r>
                            <w:r w:rsidR="007574BF">
                              <w:rPr>
                                <w:i/>
                                <w:iCs/>
                                <w:sz w:val="22"/>
                                <w:szCs w:val="22"/>
                              </w:rPr>
                              <w:t xml:space="preserve">es </w:t>
                            </w:r>
                            <w:r w:rsidR="0027773A">
                              <w:rPr>
                                <w:i/>
                                <w:iCs/>
                                <w:sz w:val="22"/>
                                <w:szCs w:val="22"/>
                              </w:rPr>
                              <w:t>braucht</w:t>
                            </w:r>
                            <w:r w:rsidR="007574BF">
                              <w:rPr>
                                <w:i/>
                                <w:iCs/>
                                <w:sz w:val="22"/>
                                <w:szCs w:val="22"/>
                              </w:rPr>
                              <w:t xml:space="preserve"> konk</w:t>
                            </w:r>
                            <w:r w:rsidR="0027773A">
                              <w:rPr>
                                <w:i/>
                                <w:iCs/>
                                <w:sz w:val="22"/>
                                <w:szCs w:val="22"/>
                              </w:rPr>
                              <w:t>rete</w:t>
                            </w:r>
                            <w:r w:rsidR="00D1105C">
                              <w:rPr>
                                <w:i/>
                                <w:iCs/>
                                <w:sz w:val="22"/>
                                <w:szCs w:val="22"/>
                              </w:rPr>
                              <w:t xml:space="preserve"> </w:t>
                            </w:r>
                            <w:r w:rsidR="00890833">
                              <w:rPr>
                                <w:i/>
                                <w:iCs/>
                                <w:sz w:val="22"/>
                                <w:szCs w:val="22"/>
                              </w:rPr>
                              <w:t xml:space="preserve">Beispiele </w:t>
                            </w:r>
                            <w:r w:rsidR="00320BFF">
                              <w:rPr>
                                <w:i/>
                                <w:iCs/>
                                <w:sz w:val="22"/>
                                <w:szCs w:val="22"/>
                              </w:rPr>
                              <w:t>mit einem spezifischen Bezug zum Thema</w:t>
                            </w:r>
                            <w:r w:rsidR="00771FC7">
                              <w:rPr>
                                <w:i/>
                                <w:iCs/>
                                <w:sz w:val="22"/>
                                <w:szCs w:val="22"/>
                              </w:rPr>
                              <w:t xml:space="preserve"> (</w:t>
                            </w:r>
                            <w:r w:rsidR="00B45AD3">
                              <w:rPr>
                                <w:i/>
                                <w:iCs/>
                                <w:sz w:val="22"/>
                                <w:szCs w:val="22"/>
                              </w:rPr>
                              <w:t xml:space="preserve">zu </w:t>
                            </w:r>
                            <w:r w:rsidR="00771FC7">
                              <w:rPr>
                                <w:i/>
                                <w:iCs/>
                                <w:sz w:val="22"/>
                                <w:szCs w:val="22"/>
                              </w:rPr>
                              <w:t>allgemeine Projekt</w:t>
                            </w:r>
                            <w:r w:rsidR="00B45AD3">
                              <w:rPr>
                                <w:i/>
                                <w:iCs/>
                                <w:sz w:val="22"/>
                                <w:szCs w:val="22"/>
                              </w:rPr>
                              <w:t xml:space="preserve">e eignen sich nicht </w:t>
                            </w:r>
                            <w:r w:rsidR="00771FC7">
                              <w:rPr>
                                <w:i/>
                                <w:iCs/>
                                <w:sz w:val="22"/>
                                <w:szCs w:val="22"/>
                              </w:rPr>
                              <w:t>als «</w:t>
                            </w:r>
                            <w:proofErr w:type="spellStart"/>
                            <w:r w:rsidR="00771FC7">
                              <w:rPr>
                                <w:i/>
                                <w:iCs/>
                                <w:sz w:val="22"/>
                                <w:szCs w:val="22"/>
                              </w:rPr>
                              <w:t>Good</w:t>
                            </w:r>
                            <w:proofErr w:type="spellEnd"/>
                            <w:r w:rsidR="00771FC7">
                              <w:rPr>
                                <w:i/>
                                <w:iCs/>
                                <w:sz w:val="22"/>
                                <w:szCs w:val="22"/>
                              </w:rPr>
                              <w:t xml:space="preserve"> Practice»)</w:t>
                            </w:r>
                            <w:r w:rsidR="00A46C0C">
                              <w:rPr>
                                <w:i/>
                                <w:iCs/>
                                <w:sz w:val="22"/>
                                <w:szCs w:val="22"/>
                              </w:rPr>
                              <w:t xml:space="preserve">. </w:t>
                            </w:r>
                          </w:p>
                          <w:p w14:paraId="0DA7376E" w14:textId="2118C7EC" w:rsidR="00203F7C" w:rsidRDefault="00203F7C" w:rsidP="00203F7C">
                            <w:pPr>
                              <w:shd w:val="clear" w:color="auto" w:fill="F2F2F2" w:themeFill="background1" w:themeFillShade="F2"/>
                              <w:rPr>
                                <w:i/>
                                <w:iCs/>
                                <w:sz w:val="22"/>
                                <w:szCs w:val="22"/>
                              </w:rPr>
                            </w:pPr>
                            <w:r>
                              <w:rPr>
                                <w:i/>
                                <w:iCs/>
                                <w:sz w:val="22"/>
                                <w:szCs w:val="22"/>
                              </w:rPr>
                              <w:t xml:space="preserve">Vorrang haben gute Praxisbeispiele aus dem Kanton Bern, jedoch dürfen auch schweizweite Angebote </w:t>
                            </w:r>
                            <w:r w:rsidR="001F09EA">
                              <w:rPr>
                                <w:i/>
                                <w:iCs/>
                                <w:sz w:val="22"/>
                                <w:szCs w:val="22"/>
                              </w:rPr>
                              <w:t>(</w:t>
                            </w:r>
                            <w:r>
                              <w:rPr>
                                <w:i/>
                                <w:iCs/>
                                <w:sz w:val="22"/>
                                <w:szCs w:val="22"/>
                              </w:rPr>
                              <w:t xml:space="preserve">oder </w:t>
                            </w:r>
                            <w:r w:rsidR="00890833">
                              <w:rPr>
                                <w:i/>
                                <w:iCs/>
                                <w:sz w:val="22"/>
                                <w:szCs w:val="22"/>
                              </w:rPr>
                              <w:t xml:space="preserve">allenfalls </w:t>
                            </w:r>
                            <w:r>
                              <w:rPr>
                                <w:i/>
                                <w:iCs/>
                                <w:sz w:val="22"/>
                                <w:szCs w:val="22"/>
                              </w:rPr>
                              <w:t>solche aus Deutschland und Österreich</w:t>
                            </w:r>
                            <w:r w:rsidR="00890833">
                              <w:rPr>
                                <w:i/>
                                <w:iCs/>
                                <w:sz w:val="22"/>
                                <w:szCs w:val="22"/>
                              </w:rPr>
                              <w:t>)</w:t>
                            </w:r>
                            <w:r>
                              <w:rPr>
                                <w:i/>
                                <w:iCs/>
                                <w:sz w:val="22"/>
                                <w:szCs w:val="22"/>
                              </w:rPr>
                              <w:t xml:space="preserve"> aufgezählt werden. </w:t>
                            </w:r>
                            <w:r w:rsidR="00A46C0C">
                              <w:rPr>
                                <w:i/>
                                <w:iCs/>
                                <w:sz w:val="22"/>
                                <w:szCs w:val="22"/>
                              </w:rPr>
                              <w:t>Es sollten mind. 4 und max. 10 Beispiele (d.h. ca. 1- 2 Seiten) angegeben werden.</w:t>
                            </w:r>
                          </w:p>
                          <w:p w14:paraId="51458091" w14:textId="4EBA6906" w:rsidR="00A46C0C" w:rsidRDefault="00A46C0C" w:rsidP="00203F7C">
                            <w:pPr>
                              <w:shd w:val="clear" w:color="auto" w:fill="F2F2F2" w:themeFill="background1" w:themeFillShade="F2"/>
                              <w:rPr>
                                <w:i/>
                                <w:iCs/>
                                <w:sz w:val="22"/>
                                <w:szCs w:val="22"/>
                              </w:rPr>
                            </w:pPr>
                            <w:r>
                              <w:rPr>
                                <w:i/>
                                <w:iCs/>
                                <w:sz w:val="22"/>
                                <w:szCs w:val="22"/>
                              </w:rPr>
                              <w:t>Zu jedem Praxisbeispiel w</w:t>
                            </w:r>
                            <w:r w:rsidR="00771FC7">
                              <w:rPr>
                                <w:i/>
                                <w:iCs/>
                                <w:sz w:val="22"/>
                                <w:szCs w:val="22"/>
                              </w:rPr>
                              <w:t>erden</w:t>
                            </w:r>
                            <w:r>
                              <w:rPr>
                                <w:i/>
                                <w:iCs/>
                                <w:sz w:val="22"/>
                                <w:szCs w:val="22"/>
                              </w:rPr>
                              <w:t xml:space="preserve"> eine kurze Beschreibung sowie ein aktueller Kontakt angegeben.</w:t>
                            </w:r>
                          </w:p>
                          <w:p w14:paraId="046BB770" w14:textId="3368E6D4" w:rsidR="00A46C0C" w:rsidRDefault="00A46C0C" w:rsidP="00203F7C">
                            <w:pPr>
                              <w:shd w:val="clear" w:color="auto" w:fill="F2F2F2" w:themeFill="background1" w:themeFillShade="F2"/>
                              <w:rPr>
                                <w:i/>
                                <w:iCs/>
                                <w:sz w:val="22"/>
                                <w:szCs w:val="22"/>
                              </w:rPr>
                            </w:pPr>
                          </w:p>
                          <w:p w14:paraId="51C584E5" w14:textId="7A40F83B" w:rsidR="00A46C0C" w:rsidRDefault="00A46C0C" w:rsidP="00203F7C">
                            <w:pPr>
                              <w:shd w:val="clear" w:color="auto" w:fill="F2F2F2" w:themeFill="background1" w:themeFillShade="F2"/>
                              <w:rPr>
                                <w:i/>
                                <w:iCs/>
                                <w:sz w:val="22"/>
                                <w:szCs w:val="22"/>
                              </w:rPr>
                            </w:pPr>
                            <w:r>
                              <w:rPr>
                                <w:i/>
                                <w:iCs/>
                                <w:sz w:val="22"/>
                                <w:szCs w:val="22"/>
                              </w:rPr>
                              <w:t xml:space="preserve">Beispiele: </w:t>
                            </w:r>
                            <w:hyperlink r:id="rId24" w:history="1">
                              <w:proofErr w:type="spellStart"/>
                              <w:r w:rsidRPr="00D23061">
                                <w:rPr>
                                  <w:rStyle w:val="Hyperlink"/>
                                  <w:i/>
                                  <w:iCs/>
                                  <w:color w:val="437DC9" w:themeColor="accent1" w:themeTint="99"/>
                                  <w:sz w:val="22"/>
                                  <w:szCs w:val="22"/>
                                </w:rPr>
                                <w:t>Issues</w:t>
                              </w:r>
                              <w:proofErr w:type="spellEnd"/>
                            </w:hyperlink>
                            <w:r>
                              <w:rPr>
                                <w:i/>
                                <w:iCs/>
                                <w:sz w:val="22"/>
                                <w:szCs w:val="22"/>
                              </w:rPr>
                              <w:t xml:space="preserve"> «Psychische Gesundheit» (S. 10-11) und «Zwischennutzungen» (S. 8)</w:t>
                            </w:r>
                          </w:p>
                          <w:p w14:paraId="798ADA9C" w14:textId="5EF1938C" w:rsidR="00A46C0C" w:rsidRDefault="00A46C0C" w:rsidP="00203F7C">
                            <w:pPr>
                              <w:shd w:val="clear" w:color="auto" w:fill="F2F2F2" w:themeFill="background1" w:themeFillShade="F2"/>
                              <w:rPr>
                                <w:i/>
                                <w:iCs/>
                                <w:sz w:val="22"/>
                                <w:szCs w:val="22"/>
                              </w:rPr>
                            </w:pPr>
                          </w:p>
                          <w:p w14:paraId="74B64BE1" w14:textId="6316A3BC" w:rsidR="00A46C0C" w:rsidRDefault="00A46C0C" w:rsidP="00203F7C">
                            <w:pPr>
                              <w:shd w:val="clear" w:color="auto" w:fill="F2F2F2" w:themeFill="background1" w:themeFillShade="F2"/>
                              <w:rPr>
                                <w:i/>
                                <w:iCs/>
                                <w:sz w:val="22"/>
                                <w:szCs w:val="22"/>
                              </w:rPr>
                            </w:pPr>
                            <w:r>
                              <w:rPr>
                                <w:i/>
                                <w:iCs/>
                                <w:sz w:val="22"/>
                                <w:szCs w:val="22"/>
                              </w:rPr>
                              <w:t xml:space="preserve">Hinweis: Die Broschüre </w:t>
                            </w:r>
                            <w:hyperlink r:id="rId25" w:history="1">
                              <w:r w:rsidRPr="00D23061">
                                <w:rPr>
                                  <w:rStyle w:val="Hyperlink"/>
                                  <w:i/>
                                  <w:iCs/>
                                  <w:color w:val="437DC9" w:themeColor="accent1" w:themeTint="99"/>
                                  <w:sz w:val="22"/>
                                  <w:szCs w:val="22"/>
                                </w:rPr>
                                <w:t xml:space="preserve">«5x20 </w:t>
                              </w:r>
                              <w:proofErr w:type="spellStart"/>
                              <w:r w:rsidRPr="00D23061">
                                <w:rPr>
                                  <w:rStyle w:val="Hyperlink"/>
                                  <w:i/>
                                  <w:iCs/>
                                  <w:color w:val="437DC9" w:themeColor="accent1" w:themeTint="99"/>
                                  <w:sz w:val="22"/>
                                  <w:szCs w:val="22"/>
                                </w:rPr>
                                <w:t>Good</w:t>
                              </w:r>
                              <w:proofErr w:type="spellEnd"/>
                              <w:r w:rsidRPr="00D23061">
                                <w:rPr>
                                  <w:rStyle w:val="Hyperlink"/>
                                  <w:i/>
                                  <w:iCs/>
                                  <w:color w:val="437DC9" w:themeColor="accent1" w:themeTint="99"/>
                                  <w:sz w:val="22"/>
                                  <w:szCs w:val="22"/>
                                </w:rPr>
                                <w:t xml:space="preserve"> Practice der OKJA im Kanton Bern»</w:t>
                              </w:r>
                            </w:hyperlink>
                            <w:r>
                              <w:rPr>
                                <w:i/>
                                <w:iCs/>
                                <w:sz w:val="22"/>
                                <w:szCs w:val="22"/>
                              </w:rPr>
                              <w:t xml:space="preserve"> enthält 100 verschiedene</w:t>
                            </w:r>
                            <w:r w:rsidR="000C2AF9">
                              <w:rPr>
                                <w:i/>
                                <w:iCs/>
                                <w:sz w:val="22"/>
                                <w:szCs w:val="22"/>
                              </w:rPr>
                              <w:t>, aktuelle</w:t>
                            </w:r>
                            <w:r>
                              <w:rPr>
                                <w:i/>
                                <w:iCs/>
                                <w:sz w:val="22"/>
                                <w:szCs w:val="22"/>
                              </w:rPr>
                              <w:t xml:space="preserve"> Praxisbeispiele der OKJA aus dem Kanton Bern</w:t>
                            </w:r>
                            <w:r w:rsidR="000C2AF9">
                              <w:rPr>
                                <w:i/>
                                <w:iCs/>
                                <w:sz w:val="22"/>
                                <w:szCs w:val="22"/>
                              </w:rPr>
                              <w:t>.</w:t>
                            </w:r>
                          </w:p>
                          <w:p w14:paraId="7694612C" w14:textId="77777777" w:rsidR="00890833" w:rsidRPr="00A46C0C" w:rsidRDefault="00890833" w:rsidP="00203F7C">
                            <w:pPr>
                              <w:shd w:val="clear" w:color="auto" w:fill="F2F2F2" w:themeFill="background1" w:themeFillShade="F2"/>
                              <w:rPr>
                                <w:i/>
                                <w:iCs/>
                                <w:sz w:val="22"/>
                                <w:szCs w:val="22"/>
                              </w:rPr>
                            </w:pPr>
                          </w:p>
                          <w:p w14:paraId="3F2CAAB2" w14:textId="4A7EE381" w:rsidR="00203F7C" w:rsidRDefault="00203F7C" w:rsidP="00203F7C">
                            <w:pPr>
                              <w:shd w:val="clear" w:color="auto" w:fill="F2F2F2" w:themeFill="background1" w:themeFillShade="F2"/>
                              <w:rPr>
                                <w:sz w:val="22"/>
                                <w:szCs w:val="22"/>
                              </w:rPr>
                            </w:pPr>
                          </w:p>
                          <w:p w14:paraId="2F9D3519" w14:textId="77777777" w:rsidR="00203F7C" w:rsidRDefault="00203F7C" w:rsidP="00203F7C">
                            <w:pPr>
                              <w:shd w:val="clear" w:color="auto" w:fill="F2F2F2" w:themeFill="background1" w:themeFillShade="F2"/>
                              <w:rPr>
                                <w:sz w:val="22"/>
                                <w:szCs w:val="22"/>
                              </w:rPr>
                            </w:pPr>
                          </w:p>
                          <w:p w14:paraId="3D0ADB7F" w14:textId="5BB5217E" w:rsidR="00203F7C" w:rsidRPr="002C6B39" w:rsidRDefault="00203F7C" w:rsidP="00203F7C">
                            <w:pPr>
                              <w:shd w:val="clear" w:color="auto" w:fill="F2F2F2" w:themeFill="background1" w:themeFillShade="F2"/>
                              <w:rPr>
                                <w:i/>
                                <w:iCs/>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792E1" id="Textfeld 12" o:spid="_x0000_s1033" type="#_x0000_t202" style="position:absolute;margin-left:-.4pt;margin-top:165.75pt;width:406pt;height:230.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" filled="f" stroked="f" strokeweight=".5pt">
                <v:textbox inset="0,0,0,0">
                  <w:txbxContent>
                    <w:p w14:paraId="0A41D141" w14:textId="3F8D8C93" w:rsidR="00A46C0C" w:rsidRDefault="00203F7C" w:rsidP="00203F7C">
                      <w:pPr>
                        <w:shd w:val="clear" w:color="auto" w:fill="F2F2F2" w:themeFill="background1" w:themeFillShade="F2"/>
                        <w:rPr>
                          <w:i/>
                          <w:iCs/>
                          <w:sz w:val="22"/>
                          <w:szCs w:val="22"/>
                        </w:rPr>
                      </w:pPr>
                      <w:r>
                        <w:rPr>
                          <w:i/>
                          <w:iCs/>
                          <w:sz w:val="22"/>
                          <w:szCs w:val="22"/>
                        </w:rPr>
                        <w:t>Die «</w:t>
                      </w:r>
                      <w:proofErr w:type="spellStart"/>
                      <w:r>
                        <w:rPr>
                          <w:i/>
                          <w:iCs/>
                          <w:sz w:val="22"/>
                          <w:szCs w:val="22"/>
                        </w:rPr>
                        <w:t>Good</w:t>
                      </w:r>
                      <w:proofErr w:type="spellEnd"/>
                      <w:r>
                        <w:rPr>
                          <w:i/>
                          <w:iCs/>
                          <w:sz w:val="22"/>
                          <w:szCs w:val="22"/>
                        </w:rPr>
                        <w:t xml:space="preserve"> Practice», also gute Praxisbeispiele, sollen den Fachpersonen der OKJA als Inspiration für die eigene Arbeit dienen und den Gemeinden / Behörden die Vielfalt der Praxis der OKJA vor Augen führen. Sie sind elementarer Teil des </w:t>
                      </w:r>
                      <w:proofErr w:type="spellStart"/>
                      <w:r>
                        <w:rPr>
                          <w:i/>
                          <w:iCs/>
                          <w:sz w:val="22"/>
                          <w:szCs w:val="22"/>
                        </w:rPr>
                        <w:t>Issue</w:t>
                      </w:r>
                      <w:proofErr w:type="spellEnd"/>
                      <w:r>
                        <w:rPr>
                          <w:i/>
                          <w:iCs/>
                          <w:sz w:val="22"/>
                          <w:szCs w:val="22"/>
                        </w:rPr>
                        <w:t xml:space="preserve">-Managements und sollten aktuell und möglichst weit entwickelt sein. </w:t>
                      </w:r>
                      <w:r w:rsidR="00A46C0C">
                        <w:rPr>
                          <w:i/>
                          <w:iCs/>
                          <w:sz w:val="22"/>
                          <w:szCs w:val="22"/>
                        </w:rPr>
                        <w:t xml:space="preserve">Zudem muss der Bezug </w:t>
                      </w:r>
                      <w:r w:rsidR="006B3EEB">
                        <w:rPr>
                          <w:i/>
                          <w:iCs/>
                          <w:sz w:val="22"/>
                          <w:szCs w:val="22"/>
                        </w:rPr>
                        <w:t>zur OKJA bz</w:t>
                      </w:r>
                      <w:r w:rsidR="007574BF">
                        <w:rPr>
                          <w:i/>
                          <w:iCs/>
                          <w:sz w:val="22"/>
                          <w:szCs w:val="22"/>
                        </w:rPr>
                        <w:t xml:space="preserve">w. </w:t>
                      </w:r>
                      <w:r w:rsidR="00A46C0C">
                        <w:rPr>
                          <w:i/>
                          <w:iCs/>
                          <w:sz w:val="22"/>
                          <w:szCs w:val="22"/>
                        </w:rPr>
                        <w:t>zu</w:t>
                      </w:r>
                      <w:r w:rsidR="00890833">
                        <w:rPr>
                          <w:i/>
                          <w:iCs/>
                          <w:sz w:val="22"/>
                          <w:szCs w:val="22"/>
                        </w:rPr>
                        <w:t xml:space="preserve">m </w:t>
                      </w:r>
                      <w:proofErr w:type="spellStart"/>
                      <w:r w:rsidR="00890833">
                        <w:rPr>
                          <w:i/>
                          <w:iCs/>
                          <w:sz w:val="22"/>
                          <w:szCs w:val="22"/>
                        </w:rPr>
                        <w:t>Issue</w:t>
                      </w:r>
                      <w:proofErr w:type="spellEnd"/>
                      <w:r w:rsidR="00A46C0C">
                        <w:rPr>
                          <w:i/>
                          <w:iCs/>
                          <w:sz w:val="22"/>
                          <w:szCs w:val="22"/>
                        </w:rPr>
                        <w:t xml:space="preserve"> deutlich erkennbar sein</w:t>
                      </w:r>
                      <w:r w:rsidR="007574BF">
                        <w:rPr>
                          <w:i/>
                          <w:iCs/>
                          <w:sz w:val="22"/>
                          <w:szCs w:val="22"/>
                        </w:rPr>
                        <w:t>. D</w:t>
                      </w:r>
                      <w:r w:rsidR="00890833">
                        <w:rPr>
                          <w:i/>
                          <w:iCs/>
                          <w:sz w:val="22"/>
                          <w:szCs w:val="22"/>
                        </w:rPr>
                        <w:t xml:space="preserve">.h. </w:t>
                      </w:r>
                      <w:r w:rsidR="007574BF">
                        <w:rPr>
                          <w:i/>
                          <w:iCs/>
                          <w:sz w:val="22"/>
                          <w:szCs w:val="22"/>
                        </w:rPr>
                        <w:t xml:space="preserve">es </w:t>
                      </w:r>
                      <w:r w:rsidR="0027773A">
                        <w:rPr>
                          <w:i/>
                          <w:iCs/>
                          <w:sz w:val="22"/>
                          <w:szCs w:val="22"/>
                        </w:rPr>
                        <w:t>braucht</w:t>
                      </w:r>
                      <w:r w:rsidR="007574BF">
                        <w:rPr>
                          <w:i/>
                          <w:iCs/>
                          <w:sz w:val="22"/>
                          <w:szCs w:val="22"/>
                        </w:rPr>
                        <w:t xml:space="preserve"> konk</w:t>
                      </w:r>
                      <w:r w:rsidR="0027773A">
                        <w:rPr>
                          <w:i/>
                          <w:iCs/>
                          <w:sz w:val="22"/>
                          <w:szCs w:val="22"/>
                        </w:rPr>
                        <w:t>rete</w:t>
                      </w:r>
                      <w:r w:rsidR="00D1105C">
                        <w:rPr>
                          <w:i/>
                          <w:iCs/>
                          <w:sz w:val="22"/>
                          <w:szCs w:val="22"/>
                        </w:rPr>
                        <w:t xml:space="preserve"> </w:t>
                      </w:r>
                      <w:r w:rsidR="00890833">
                        <w:rPr>
                          <w:i/>
                          <w:iCs/>
                          <w:sz w:val="22"/>
                          <w:szCs w:val="22"/>
                        </w:rPr>
                        <w:t xml:space="preserve">Beispiele </w:t>
                      </w:r>
                      <w:r w:rsidR="00320BFF">
                        <w:rPr>
                          <w:i/>
                          <w:iCs/>
                          <w:sz w:val="22"/>
                          <w:szCs w:val="22"/>
                        </w:rPr>
                        <w:t>mit einem spezifischen Bezug zum Thema</w:t>
                      </w:r>
                      <w:r w:rsidR="00771FC7">
                        <w:rPr>
                          <w:i/>
                          <w:iCs/>
                          <w:sz w:val="22"/>
                          <w:szCs w:val="22"/>
                        </w:rPr>
                        <w:t xml:space="preserve"> (</w:t>
                      </w:r>
                      <w:r w:rsidR="00B45AD3">
                        <w:rPr>
                          <w:i/>
                          <w:iCs/>
                          <w:sz w:val="22"/>
                          <w:szCs w:val="22"/>
                        </w:rPr>
                        <w:t xml:space="preserve">zu </w:t>
                      </w:r>
                      <w:r w:rsidR="00771FC7">
                        <w:rPr>
                          <w:i/>
                          <w:iCs/>
                          <w:sz w:val="22"/>
                          <w:szCs w:val="22"/>
                        </w:rPr>
                        <w:t>allgemeine Projekt</w:t>
                      </w:r>
                      <w:r w:rsidR="00B45AD3">
                        <w:rPr>
                          <w:i/>
                          <w:iCs/>
                          <w:sz w:val="22"/>
                          <w:szCs w:val="22"/>
                        </w:rPr>
                        <w:t xml:space="preserve">e eignen sich nicht </w:t>
                      </w:r>
                      <w:r w:rsidR="00771FC7">
                        <w:rPr>
                          <w:i/>
                          <w:iCs/>
                          <w:sz w:val="22"/>
                          <w:szCs w:val="22"/>
                        </w:rPr>
                        <w:t>als «</w:t>
                      </w:r>
                      <w:proofErr w:type="spellStart"/>
                      <w:r w:rsidR="00771FC7">
                        <w:rPr>
                          <w:i/>
                          <w:iCs/>
                          <w:sz w:val="22"/>
                          <w:szCs w:val="22"/>
                        </w:rPr>
                        <w:t>Good</w:t>
                      </w:r>
                      <w:proofErr w:type="spellEnd"/>
                      <w:r w:rsidR="00771FC7">
                        <w:rPr>
                          <w:i/>
                          <w:iCs/>
                          <w:sz w:val="22"/>
                          <w:szCs w:val="22"/>
                        </w:rPr>
                        <w:t xml:space="preserve"> Practice»)</w:t>
                      </w:r>
                      <w:r w:rsidR="00A46C0C">
                        <w:rPr>
                          <w:i/>
                          <w:iCs/>
                          <w:sz w:val="22"/>
                          <w:szCs w:val="22"/>
                        </w:rPr>
                        <w:t xml:space="preserve">. </w:t>
                      </w:r>
                    </w:p>
                    <w:p w14:paraId="0DA7376E" w14:textId="2118C7EC" w:rsidR="00203F7C" w:rsidRDefault="00203F7C" w:rsidP="00203F7C">
                      <w:pPr>
                        <w:shd w:val="clear" w:color="auto" w:fill="F2F2F2" w:themeFill="background1" w:themeFillShade="F2"/>
                        <w:rPr>
                          <w:i/>
                          <w:iCs/>
                          <w:sz w:val="22"/>
                          <w:szCs w:val="22"/>
                        </w:rPr>
                      </w:pPr>
                      <w:r>
                        <w:rPr>
                          <w:i/>
                          <w:iCs/>
                          <w:sz w:val="22"/>
                          <w:szCs w:val="22"/>
                        </w:rPr>
                        <w:t xml:space="preserve">Vorrang haben gute Praxisbeispiele aus dem Kanton Bern, jedoch dürfen auch schweizweite Angebote </w:t>
                      </w:r>
                      <w:r w:rsidR="001F09EA">
                        <w:rPr>
                          <w:i/>
                          <w:iCs/>
                          <w:sz w:val="22"/>
                          <w:szCs w:val="22"/>
                        </w:rPr>
                        <w:t>(</w:t>
                      </w:r>
                      <w:r>
                        <w:rPr>
                          <w:i/>
                          <w:iCs/>
                          <w:sz w:val="22"/>
                          <w:szCs w:val="22"/>
                        </w:rPr>
                        <w:t xml:space="preserve">oder </w:t>
                      </w:r>
                      <w:r w:rsidR="00890833">
                        <w:rPr>
                          <w:i/>
                          <w:iCs/>
                          <w:sz w:val="22"/>
                          <w:szCs w:val="22"/>
                        </w:rPr>
                        <w:t xml:space="preserve">allenfalls </w:t>
                      </w:r>
                      <w:r>
                        <w:rPr>
                          <w:i/>
                          <w:iCs/>
                          <w:sz w:val="22"/>
                          <w:szCs w:val="22"/>
                        </w:rPr>
                        <w:t>solche aus Deutschland und Österreich</w:t>
                      </w:r>
                      <w:r w:rsidR="00890833">
                        <w:rPr>
                          <w:i/>
                          <w:iCs/>
                          <w:sz w:val="22"/>
                          <w:szCs w:val="22"/>
                        </w:rPr>
                        <w:t>)</w:t>
                      </w:r>
                      <w:r>
                        <w:rPr>
                          <w:i/>
                          <w:iCs/>
                          <w:sz w:val="22"/>
                          <w:szCs w:val="22"/>
                        </w:rPr>
                        <w:t xml:space="preserve"> aufgezählt werden. </w:t>
                      </w:r>
                      <w:r w:rsidR="00A46C0C">
                        <w:rPr>
                          <w:i/>
                          <w:iCs/>
                          <w:sz w:val="22"/>
                          <w:szCs w:val="22"/>
                        </w:rPr>
                        <w:t>Es sollten mind. 4 und max. 10 Beispiele (d.h. ca. 1- 2 Seiten) angegeben werden.</w:t>
                      </w:r>
                    </w:p>
                    <w:p w14:paraId="51458091" w14:textId="4EBA6906" w:rsidR="00A46C0C" w:rsidRDefault="00A46C0C" w:rsidP="00203F7C">
                      <w:pPr>
                        <w:shd w:val="clear" w:color="auto" w:fill="F2F2F2" w:themeFill="background1" w:themeFillShade="F2"/>
                        <w:rPr>
                          <w:i/>
                          <w:iCs/>
                          <w:sz w:val="22"/>
                          <w:szCs w:val="22"/>
                        </w:rPr>
                      </w:pPr>
                      <w:r>
                        <w:rPr>
                          <w:i/>
                          <w:iCs/>
                          <w:sz w:val="22"/>
                          <w:szCs w:val="22"/>
                        </w:rPr>
                        <w:t>Zu jedem Praxisbeispiel w</w:t>
                      </w:r>
                      <w:r w:rsidR="00771FC7">
                        <w:rPr>
                          <w:i/>
                          <w:iCs/>
                          <w:sz w:val="22"/>
                          <w:szCs w:val="22"/>
                        </w:rPr>
                        <w:t>erden</w:t>
                      </w:r>
                      <w:r>
                        <w:rPr>
                          <w:i/>
                          <w:iCs/>
                          <w:sz w:val="22"/>
                          <w:szCs w:val="22"/>
                        </w:rPr>
                        <w:t xml:space="preserve"> eine kurze Beschreibung sowie ein aktueller Kontakt angegeben.</w:t>
                      </w:r>
                    </w:p>
                    <w:p w14:paraId="046BB770" w14:textId="3368E6D4" w:rsidR="00A46C0C" w:rsidRDefault="00A46C0C" w:rsidP="00203F7C">
                      <w:pPr>
                        <w:shd w:val="clear" w:color="auto" w:fill="F2F2F2" w:themeFill="background1" w:themeFillShade="F2"/>
                        <w:rPr>
                          <w:i/>
                          <w:iCs/>
                          <w:sz w:val="22"/>
                          <w:szCs w:val="22"/>
                        </w:rPr>
                      </w:pPr>
                    </w:p>
                    <w:p w14:paraId="51C584E5" w14:textId="7A40F83B" w:rsidR="00A46C0C" w:rsidRDefault="00A46C0C" w:rsidP="00203F7C">
                      <w:pPr>
                        <w:shd w:val="clear" w:color="auto" w:fill="F2F2F2" w:themeFill="background1" w:themeFillShade="F2"/>
                        <w:rPr>
                          <w:i/>
                          <w:iCs/>
                          <w:sz w:val="22"/>
                          <w:szCs w:val="22"/>
                        </w:rPr>
                      </w:pPr>
                      <w:r>
                        <w:rPr>
                          <w:i/>
                          <w:iCs/>
                          <w:sz w:val="22"/>
                          <w:szCs w:val="22"/>
                        </w:rPr>
                        <w:t xml:space="preserve">Beispiele: </w:t>
                      </w:r>
                      <w:hyperlink r:id="rId26" w:history="1">
                        <w:proofErr w:type="spellStart"/>
                        <w:r w:rsidRPr="00D23061">
                          <w:rPr>
                            <w:rStyle w:val="Hyperlink"/>
                            <w:i/>
                            <w:iCs/>
                            <w:color w:val="437DC9" w:themeColor="accent1" w:themeTint="99"/>
                            <w:sz w:val="22"/>
                            <w:szCs w:val="22"/>
                          </w:rPr>
                          <w:t>Issues</w:t>
                        </w:r>
                        <w:proofErr w:type="spellEnd"/>
                      </w:hyperlink>
                      <w:r>
                        <w:rPr>
                          <w:i/>
                          <w:iCs/>
                          <w:sz w:val="22"/>
                          <w:szCs w:val="22"/>
                        </w:rPr>
                        <w:t xml:space="preserve"> «Psychische Gesundheit» (S. 10-11) und «Zwischennutzungen» (S. 8)</w:t>
                      </w:r>
                    </w:p>
                    <w:p w14:paraId="798ADA9C" w14:textId="5EF1938C" w:rsidR="00A46C0C" w:rsidRDefault="00A46C0C" w:rsidP="00203F7C">
                      <w:pPr>
                        <w:shd w:val="clear" w:color="auto" w:fill="F2F2F2" w:themeFill="background1" w:themeFillShade="F2"/>
                        <w:rPr>
                          <w:i/>
                          <w:iCs/>
                          <w:sz w:val="22"/>
                          <w:szCs w:val="22"/>
                        </w:rPr>
                      </w:pPr>
                    </w:p>
                    <w:p w14:paraId="74B64BE1" w14:textId="6316A3BC" w:rsidR="00A46C0C" w:rsidRDefault="00A46C0C" w:rsidP="00203F7C">
                      <w:pPr>
                        <w:shd w:val="clear" w:color="auto" w:fill="F2F2F2" w:themeFill="background1" w:themeFillShade="F2"/>
                        <w:rPr>
                          <w:i/>
                          <w:iCs/>
                          <w:sz w:val="22"/>
                          <w:szCs w:val="22"/>
                        </w:rPr>
                      </w:pPr>
                      <w:r>
                        <w:rPr>
                          <w:i/>
                          <w:iCs/>
                          <w:sz w:val="22"/>
                          <w:szCs w:val="22"/>
                        </w:rPr>
                        <w:t xml:space="preserve">Hinweis: Die Broschüre </w:t>
                      </w:r>
                      <w:hyperlink r:id="rId27" w:history="1">
                        <w:r w:rsidRPr="00D23061">
                          <w:rPr>
                            <w:rStyle w:val="Hyperlink"/>
                            <w:i/>
                            <w:iCs/>
                            <w:color w:val="437DC9" w:themeColor="accent1" w:themeTint="99"/>
                            <w:sz w:val="22"/>
                            <w:szCs w:val="22"/>
                          </w:rPr>
                          <w:t xml:space="preserve">«5x20 </w:t>
                        </w:r>
                        <w:proofErr w:type="spellStart"/>
                        <w:r w:rsidRPr="00D23061">
                          <w:rPr>
                            <w:rStyle w:val="Hyperlink"/>
                            <w:i/>
                            <w:iCs/>
                            <w:color w:val="437DC9" w:themeColor="accent1" w:themeTint="99"/>
                            <w:sz w:val="22"/>
                            <w:szCs w:val="22"/>
                          </w:rPr>
                          <w:t>Good</w:t>
                        </w:r>
                        <w:proofErr w:type="spellEnd"/>
                        <w:r w:rsidRPr="00D23061">
                          <w:rPr>
                            <w:rStyle w:val="Hyperlink"/>
                            <w:i/>
                            <w:iCs/>
                            <w:color w:val="437DC9" w:themeColor="accent1" w:themeTint="99"/>
                            <w:sz w:val="22"/>
                            <w:szCs w:val="22"/>
                          </w:rPr>
                          <w:t xml:space="preserve"> Practice der OKJA im Kanton Bern»</w:t>
                        </w:r>
                      </w:hyperlink>
                      <w:r>
                        <w:rPr>
                          <w:i/>
                          <w:iCs/>
                          <w:sz w:val="22"/>
                          <w:szCs w:val="22"/>
                        </w:rPr>
                        <w:t xml:space="preserve"> enthält 100 verschiedene</w:t>
                      </w:r>
                      <w:r w:rsidR="000C2AF9">
                        <w:rPr>
                          <w:i/>
                          <w:iCs/>
                          <w:sz w:val="22"/>
                          <w:szCs w:val="22"/>
                        </w:rPr>
                        <w:t>, aktuelle</w:t>
                      </w:r>
                      <w:r>
                        <w:rPr>
                          <w:i/>
                          <w:iCs/>
                          <w:sz w:val="22"/>
                          <w:szCs w:val="22"/>
                        </w:rPr>
                        <w:t xml:space="preserve"> Praxisbeispiele der OKJA aus dem Kanton Bern</w:t>
                      </w:r>
                      <w:r w:rsidR="000C2AF9">
                        <w:rPr>
                          <w:i/>
                          <w:iCs/>
                          <w:sz w:val="22"/>
                          <w:szCs w:val="22"/>
                        </w:rPr>
                        <w:t>.</w:t>
                      </w:r>
                    </w:p>
                    <w:p w14:paraId="7694612C" w14:textId="77777777" w:rsidR="00890833" w:rsidRPr="00A46C0C" w:rsidRDefault="00890833" w:rsidP="00203F7C">
                      <w:pPr>
                        <w:shd w:val="clear" w:color="auto" w:fill="F2F2F2" w:themeFill="background1" w:themeFillShade="F2"/>
                        <w:rPr>
                          <w:i/>
                          <w:iCs/>
                          <w:sz w:val="22"/>
                          <w:szCs w:val="22"/>
                        </w:rPr>
                      </w:pPr>
                    </w:p>
                    <w:p w14:paraId="3F2CAAB2" w14:textId="4A7EE381" w:rsidR="00203F7C" w:rsidRDefault="00203F7C" w:rsidP="00203F7C">
                      <w:pPr>
                        <w:shd w:val="clear" w:color="auto" w:fill="F2F2F2" w:themeFill="background1" w:themeFillShade="F2"/>
                        <w:rPr>
                          <w:sz w:val="22"/>
                          <w:szCs w:val="22"/>
                        </w:rPr>
                      </w:pPr>
                    </w:p>
                    <w:p w14:paraId="2F9D3519" w14:textId="77777777" w:rsidR="00203F7C" w:rsidRDefault="00203F7C" w:rsidP="00203F7C">
                      <w:pPr>
                        <w:shd w:val="clear" w:color="auto" w:fill="F2F2F2" w:themeFill="background1" w:themeFillShade="F2"/>
                        <w:rPr>
                          <w:sz w:val="22"/>
                          <w:szCs w:val="22"/>
                        </w:rPr>
                      </w:pPr>
                    </w:p>
                    <w:p w14:paraId="3D0ADB7F" w14:textId="5BB5217E" w:rsidR="00203F7C" w:rsidRPr="002C6B39" w:rsidRDefault="00203F7C" w:rsidP="00203F7C">
                      <w:pPr>
                        <w:shd w:val="clear" w:color="auto" w:fill="F2F2F2" w:themeFill="background1" w:themeFillShade="F2"/>
                        <w:rPr>
                          <w:i/>
                          <w:iCs/>
                          <w:sz w:val="22"/>
                          <w:szCs w:val="22"/>
                        </w:rPr>
                      </w:pPr>
                    </w:p>
                  </w:txbxContent>
                </v:textbox>
                <w10:wrap anchorx="margin" anchory="page"/>
              </v:shape>
            </w:pict>
          </mc:Fallback>
        </mc:AlternateContent>
      </w:r>
    </w:p>
    <w:p w14:paraId="343DBC7D" w14:textId="77777777" w:rsidR="00D23061" w:rsidRDefault="00D23061" w:rsidP="00ED30BA">
      <w:pPr>
        <w:rPr>
          <w:rFonts w:asciiTheme="majorHAnsi" w:hAnsiTheme="majorHAnsi" w:cstheme="majorHAnsi"/>
          <w:b/>
          <w:bCs/>
          <w:sz w:val="22"/>
          <w:szCs w:val="22"/>
        </w:rPr>
      </w:pPr>
    </w:p>
    <w:p w14:paraId="028D5EF1" w14:textId="77777777" w:rsidR="00D23061" w:rsidRDefault="00D23061" w:rsidP="00ED30BA">
      <w:pPr>
        <w:rPr>
          <w:rFonts w:asciiTheme="majorHAnsi" w:hAnsiTheme="majorHAnsi" w:cstheme="majorHAnsi"/>
          <w:b/>
          <w:bCs/>
          <w:sz w:val="22"/>
          <w:szCs w:val="22"/>
        </w:rPr>
      </w:pPr>
    </w:p>
    <w:p w14:paraId="3D488CCD" w14:textId="77777777" w:rsidR="00D23061" w:rsidRDefault="00D23061" w:rsidP="00ED30BA">
      <w:pPr>
        <w:rPr>
          <w:rFonts w:asciiTheme="majorHAnsi" w:hAnsiTheme="majorHAnsi" w:cstheme="majorHAnsi"/>
          <w:b/>
          <w:bCs/>
          <w:sz w:val="22"/>
          <w:szCs w:val="22"/>
        </w:rPr>
      </w:pPr>
    </w:p>
    <w:p w14:paraId="147FB67E" w14:textId="77777777" w:rsidR="00D23061" w:rsidRDefault="00D23061" w:rsidP="00ED30BA">
      <w:pPr>
        <w:rPr>
          <w:rFonts w:asciiTheme="majorHAnsi" w:hAnsiTheme="majorHAnsi" w:cstheme="majorHAnsi"/>
          <w:b/>
          <w:bCs/>
          <w:sz w:val="22"/>
          <w:szCs w:val="22"/>
        </w:rPr>
      </w:pPr>
    </w:p>
    <w:p w14:paraId="50181E05" w14:textId="77777777" w:rsidR="00D23061" w:rsidRDefault="00D23061" w:rsidP="00ED30BA">
      <w:pPr>
        <w:rPr>
          <w:rFonts w:asciiTheme="majorHAnsi" w:hAnsiTheme="majorHAnsi" w:cstheme="majorHAnsi"/>
          <w:b/>
          <w:bCs/>
          <w:sz w:val="22"/>
          <w:szCs w:val="22"/>
        </w:rPr>
      </w:pPr>
    </w:p>
    <w:p w14:paraId="0524ACC1" w14:textId="77777777" w:rsidR="00D23061" w:rsidRDefault="00D23061" w:rsidP="00ED30BA">
      <w:pPr>
        <w:rPr>
          <w:rFonts w:asciiTheme="majorHAnsi" w:hAnsiTheme="majorHAnsi" w:cstheme="majorHAnsi"/>
          <w:b/>
          <w:bCs/>
          <w:sz w:val="22"/>
          <w:szCs w:val="22"/>
        </w:rPr>
      </w:pPr>
    </w:p>
    <w:p w14:paraId="19F366E4" w14:textId="77777777" w:rsidR="00D23061" w:rsidRDefault="00D23061" w:rsidP="00ED30BA">
      <w:pPr>
        <w:rPr>
          <w:rFonts w:asciiTheme="majorHAnsi" w:hAnsiTheme="majorHAnsi" w:cstheme="majorHAnsi"/>
          <w:b/>
          <w:bCs/>
          <w:sz w:val="22"/>
          <w:szCs w:val="22"/>
        </w:rPr>
      </w:pPr>
    </w:p>
    <w:p w14:paraId="1BAD4752" w14:textId="77777777" w:rsidR="00D23061" w:rsidRDefault="00D23061" w:rsidP="00ED30BA">
      <w:pPr>
        <w:rPr>
          <w:rFonts w:asciiTheme="majorHAnsi" w:hAnsiTheme="majorHAnsi" w:cstheme="majorHAnsi"/>
          <w:b/>
          <w:bCs/>
          <w:sz w:val="22"/>
          <w:szCs w:val="22"/>
        </w:rPr>
      </w:pPr>
    </w:p>
    <w:p w14:paraId="4E583A86" w14:textId="77777777" w:rsidR="00D23061" w:rsidRDefault="00D23061" w:rsidP="00ED30BA">
      <w:pPr>
        <w:rPr>
          <w:rFonts w:asciiTheme="majorHAnsi" w:hAnsiTheme="majorHAnsi" w:cstheme="majorHAnsi"/>
          <w:b/>
          <w:bCs/>
          <w:sz w:val="22"/>
          <w:szCs w:val="22"/>
        </w:rPr>
      </w:pPr>
    </w:p>
    <w:p w14:paraId="46E72FF4" w14:textId="77777777" w:rsidR="00D23061" w:rsidRDefault="00D23061" w:rsidP="00ED30BA">
      <w:pPr>
        <w:rPr>
          <w:rFonts w:asciiTheme="majorHAnsi" w:hAnsiTheme="majorHAnsi" w:cstheme="majorHAnsi"/>
          <w:b/>
          <w:bCs/>
          <w:sz w:val="22"/>
          <w:szCs w:val="22"/>
        </w:rPr>
      </w:pPr>
    </w:p>
    <w:p w14:paraId="3A1CFF57" w14:textId="77777777" w:rsidR="00D23061" w:rsidRDefault="00D23061" w:rsidP="00ED30BA">
      <w:pPr>
        <w:rPr>
          <w:rFonts w:asciiTheme="majorHAnsi" w:hAnsiTheme="majorHAnsi" w:cstheme="majorHAnsi"/>
          <w:b/>
          <w:bCs/>
          <w:sz w:val="22"/>
          <w:szCs w:val="22"/>
        </w:rPr>
      </w:pPr>
    </w:p>
    <w:p w14:paraId="16AE8489" w14:textId="77777777" w:rsidR="00D23061" w:rsidRDefault="00D23061" w:rsidP="00ED30BA">
      <w:pPr>
        <w:rPr>
          <w:rFonts w:asciiTheme="majorHAnsi" w:hAnsiTheme="majorHAnsi" w:cstheme="majorHAnsi"/>
          <w:b/>
          <w:bCs/>
          <w:sz w:val="22"/>
          <w:szCs w:val="22"/>
        </w:rPr>
      </w:pPr>
    </w:p>
    <w:p w14:paraId="08C305C9" w14:textId="77777777" w:rsidR="00D23061" w:rsidRDefault="00D23061" w:rsidP="00ED30BA">
      <w:pPr>
        <w:rPr>
          <w:rFonts w:asciiTheme="majorHAnsi" w:hAnsiTheme="majorHAnsi" w:cstheme="majorHAnsi"/>
          <w:b/>
          <w:bCs/>
          <w:sz w:val="22"/>
          <w:szCs w:val="22"/>
        </w:rPr>
      </w:pPr>
    </w:p>
    <w:p w14:paraId="6AFD9891" w14:textId="77777777" w:rsidR="00D23061" w:rsidRDefault="00D23061" w:rsidP="00ED30BA">
      <w:pPr>
        <w:rPr>
          <w:rFonts w:asciiTheme="majorHAnsi" w:hAnsiTheme="majorHAnsi" w:cstheme="majorHAnsi"/>
          <w:b/>
          <w:bCs/>
          <w:sz w:val="22"/>
          <w:szCs w:val="22"/>
        </w:rPr>
      </w:pPr>
    </w:p>
    <w:p w14:paraId="3D7AD8FD" w14:textId="77777777" w:rsidR="00D23061" w:rsidRDefault="00D23061" w:rsidP="00ED30BA">
      <w:pPr>
        <w:rPr>
          <w:rFonts w:asciiTheme="majorHAnsi" w:hAnsiTheme="majorHAnsi" w:cstheme="majorHAnsi"/>
          <w:b/>
          <w:bCs/>
          <w:sz w:val="22"/>
          <w:szCs w:val="22"/>
        </w:rPr>
      </w:pPr>
    </w:p>
    <w:p w14:paraId="012067BD" w14:textId="77777777" w:rsidR="00890833" w:rsidRDefault="00890833" w:rsidP="00D23061">
      <w:pPr>
        <w:rPr>
          <w:rFonts w:cstheme="minorHAnsi"/>
          <w:i/>
          <w:iCs/>
          <w:sz w:val="22"/>
          <w:szCs w:val="22"/>
        </w:rPr>
      </w:pPr>
      <w:bookmarkStart w:id="2" w:name="_Hlk68627047"/>
    </w:p>
    <w:p w14:paraId="4BFFA906" w14:textId="77777777" w:rsidR="00890833" w:rsidRDefault="00890833" w:rsidP="00D23061">
      <w:pPr>
        <w:rPr>
          <w:rFonts w:cstheme="minorHAnsi"/>
          <w:i/>
          <w:iCs/>
          <w:sz w:val="22"/>
          <w:szCs w:val="22"/>
        </w:rPr>
      </w:pPr>
    </w:p>
    <w:p w14:paraId="5FD3F31F" w14:textId="77777777" w:rsidR="00890833" w:rsidRDefault="00890833" w:rsidP="00D23061">
      <w:pPr>
        <w:rPr>
          <w:rFonts w:cstheme="minorHAnsi"/>
          <w:i/>
          <w:iCs/>
          <w:sz w:val="22"/>
          <w:szCs w:val="22"/>
        </w:rPr>
      </w:pPr>
    </w:p>
    <w:p w14:paraId="26525116" w14:textId="0C6A29D8" w:rsidR="00D23061" w:rsidRPr="00CD6C4E" w:rsidRDefault="00D23061" w:rsidP="00D23061">
      <w:pPr>
        <w:rPr>
          <w:rFonts w:cstheme="minorHAnsi"/>
          <w:i/>
          <w:iCs/>
          <w:sz w:val="22"/>
          <w:szCs w:val="22"/>
        </w:rPr>
      </w:pPr>
      <w:r w:rsidRPr="00CD6C4E">
        <w:rPr>
          <w:rFonts w:cstheme="minorHAnsi"/>
          <w:i/>
          <w:iCs/>
          <w:sz w:val="22"/>
          <w:szCs w:val="22"/>
        </w:rPr>
        <w:t>Hier Text einfügen…</w:t>
      </w:r>
    </w:p>
    <w:bookmarkEnd w:id="2"/>
    <w:p w14:paraId="2D4BA6D5" w14:textId="77777777" w:rsidR="00C8330C" w:rsidRDefault="00C8330C" w:rsidP="00ED30BA">
      <w:pPr>
        <w:rPr>
          <w:rFonts w:asciiTheme="majorHAnsi" w:hAnsiTheme="majorHAnsi" w:cstheme="majorHAnsi"/>
          <w:b/>
          <w:bCs/>
          <w:sz w:val="22"/>
          <w:szCs w:val="22"/>
        </w:rPr>
      </w:pPr>
    </w:p>
    <w:p w14:paraId="61DAF06A" w14:textId="77777777" w:rsidR="00C8330C" w:rsidRDefault="00C8330C" w:rsidP="00ED30BA">
      <w:pPr>
        <w:rPr>
          <w:rFonts w:asciiTheme="majorHAnsi" w:hAnsiTheme="majorHAnsi" w:cstheme="majorHAnsi"/>
          <w:b/>
          <w:bCs/>
          <w:sz w:val="22"/>
          <w:szCs w:val="22"/>
        </w:rPr>
      </w:pPr>
    </w:p>
    <w:p w14:paraId="411E5D47" w14:textId="77777777" w:rsidR="00C8330C" w:rsidRDefault="00C8330C" w:rsidP="00ED30BA">
      <w:pPr>
        <w:rPr>
          <w:rFonts w:asciiTheme="majorHAnsi" w:hAnsiTheme="majorHAnsi" w:cstheme="majorHAnsi"/>
          <w:b/>
          <w:bCs/>
          <w:sz w:val="22"/>
          <w:szCs w:val="22"/>
        </w:rPr>
      </w:pPr>
    </w:p>
    <w:p w14:paraId="600BABE1" w14:textId="77777777" w:rsidR="00C8330C" w:rsidRDefault="00C8330C" w:rsidP="00ED30BA">
      <w:pPr>
        <w:rPr>
          <w:rFonts w:asciiTheme="majorHAnsi" w:hAnsiTheme="majorHAnsi" w:cstheme="majorHAnsi"/>
          <w:b/>
          <w:bCs/>
          <w:sz w:val="22"/>
          <w:szCs w:val="22"/>
        </w:rPr>
      </w:pPr>
    </w:p>
    <w:p w14:paraId="04ECB68A" w14:textId="77777777" w:rsidR="00C8330C" w:rsidRDefault="00C8330C" w:rsidP="00ED30BA">
      <w:pPr>
        <w:rPr>
          <w:rFonts w:asciiTheme="majorHAnsi" w:hAnsiTheme="majorHAnsi" w:cstheme="majorHAnsi"/>
          <w:b/>
          <w:bCs/>
          <w:sz w:val="22"/>
          <w:szCs w:val="22"/>
        </w:rPr>
      </w:pPr>
    </w:p>
    <w:p w14:paraId="534B27B5" w14:textId="77777777" w:rsidR="00C8330C" w:rsidRDefault="00C8330C" w:rsidP="00ED30BA">
      <w:pPr>
        <w:rPr>
          <w:rFonts w:asciiTheme="majorHAnsi" w:hAnsiTheme="majorHAnsi" w:cstheme="majorHAnsi"/>
          <w:b/>
          <w:bCs/>
          <w:sz w:val="22"/>
          <w:szCs w:val="22"/>
        </w:rPr>
      </w:pPr>
    </w:p>
    <w:p w14:paraId="63D01CDA" w14:textId="77777777" w:rsidR="00C8330C" w:rsidRDefault="00C8330C" w:rsidP="00ED30BA">
      <w:pPr>
        <w:rPr>
          <w:rFonts w:asciiTheme="majorHAnsi" w:hAnsiTheme="majorHAnsi" w:cstheme="majorHAnsi"/>
          <w:b/>
          <w:bCs/>
          <w:sz w:val="22"/>
          <w:szCs w:val="22"/>
        </w:rPr>
      </w:pPr>
    </w:p>
    <w:p w14:paraId="273E8BB7" w14:textId="77777777" w:rsidR="00C8330C" w:rsidRDefault="00C8330C" w:rsidP="00ED30BA">
      <w:pPr>
        <w:rPr>
          <w:rFonts w:asciiTheme="majorHAnsi" w:hAnsiTheme="majorHAnsi" w:cstheme="majorHAnsi"/>
          <w:b/>
          <w:bCs/>
          <w:sz w:val="22"/>
          <w:szCs w:val="22"/>
        </w:rPr>
      </w:pPr>
    </w:p>
    <w:p w14:paraId="2088DE20" w14:textId="77777777" w:rsidR="00C8330C" w:rsidRDefault="00C8330C" w:rsidP="00ED30BA">
      <w:pPr>
        <w:rPr>
          <w:rFonts w:asciiTheme="majorHAnsi" w:hAnsiTheme="majorHAnsi" w:cstheme="majorHAnsi"/>
          <w:b/>
          <w:bCs/>
          <w:sz w:val="22"/>
          <w:szCs w:val="22"/>
        </w:rPr>
      </w:pPr>
    </w:p>
    <w:p w14:paraId="4400D857" w14:textId="77777777" w:rsidR="00C8330C" w:rsidRDefault="00C8330C" w:rsidP="00ED30BA">
      <w:pPr>
        <w:rPr>
          <w:rFonts w:asciiTheme="majorHAnsi" w:hAnsiTheme="majorHAnsi" w:cstheme="majorHAnsi"/>
          <w:b/>
          <w:bCs/>
          <w:sz w:val="22"/>
          <w:szCs w:val="22"/>
        </w:rPr>
      </w:pPr>
    </w:p>
    <w:p w14:paraId="76AC7DD8" w14:textId="77777777" w:rsidR="00C8330C" w:rsidRDefault="00C8330C" w:rsidP="00ED30BA">
      <w:pPr>
        <w:rPr>
          <w:rFonts w:asciiTheme="majorHAnsi" w:hAnsiTheme="majorHAnsi" w:cstheme="majorHAnsi"/>
          <w:b/>
          <w:bCs/>
          <w:sz w:val="22"/>
          <w:szCs w:val="22"/>
        </w:rPr>
      </w:pPr>
    </w:p>
    <w:p w14:paraId="7C110879" w14:textId="77777777" w:rsidR="00C8330C" w:rsidRDefault="00C8330C" w:rsidP="00ED30BA">
      <w:pPr>
        <w:rPr>
          <w:rFonts w:asciiTheme="majorHAnsi" w:hAnsiTheme="majorHAnsi" w:cstheme="majorHAnsi"/>
          <w:b/>
          <w:bCs/>
          <w:sz w:val="22"/>
          <w:szCs w:val="22"/>
        </w:rPr>
      </w:pPr>
    </w:p>
    <w:p w14:paraId="0953B19B" w14:textId="77777777" w:rsidR="00C8330C" w:rsidRDefault="00C8330C" w:rsidP="00ED30BA">
      <w:pPr>
        <w:rPr>
          <w:rFonts w:asciiTheme="majorHAnsi" w:hAnsiTheme="majorHAnsi" w:cstheme="majorHAnsi"/>
          <w:b/>
          <w:bCs/>
          <w:sz w:val="22"/>
          <w:szCs w:val="22"/>
        </w:rPr>
      </w:pPr>
    </w:p>
    <w:p w14:paraId="7A558555" w14:textId="77777777" w:rsidR="00C8330C" w:rsidRDefault="00C8330C" w:rsidP="00ED30BA">
      <w:pPr>
        <w:rPr>
          <w:rFonts w:asciiTheme="majorHAnsi" w:hAnsiTheme="majorHAnsi" w:cstheme="majorHAnsi"/>
          <w:b/>
          <w:bCs/>
          <w:sz w:val="22"/>
          <w:szCs w:val="22"/>
        </w:rPr>
      </w:pPr>
    </w:p>
    <w:p w14:paraId="2E896780" w14:textId="77777777" w:rsidR="00C8330C" w:rsidRDefault="00C8330C" w:rsidP="00ED30BA">
      <w:pPr>
        <w:rPr>
          <w:rFonts w:asciiTheme="majorHAnsi" w:hAnsiTheme="majorHAnsi" w:cstheme="majorHAnsi"/>
          <w:b/>
          <w:bCs/>
          <w:sz w:val="22"/>
          <w:szCs w:val="22"/>
        </w:rPr>
      </w:pPr>
    </w:p>
    <w:p w14:paraId="0A190AF2" w14:textId="77777777" w:rsidR="00C8330C" w:rsidRDefault="00C8330C" w:rsidP="00ED30BA">
      <w:pPr>
        <w:rPr>
          <w:rFonts w:asciiTheme="majorHAnsi" w:hAnsiTheme="majorHAnsi" w:cstheme="majorHAnsi"/>
          <w:b/>
          <w:bCs/>
          <w:sz w:val="22"/>
          <w:szCs w:val="22"/>
        </w:rPr>
      </w:pPr>
    </w:p>
    <w:p w14:paraId="21AB76B7" w14:textId="77777777" w:rsidR="00C8330C" w:rsidRDefault="00C8330C" w:rsidP="00ED30BA">
      <w:pPr>
        <w:rPr>
          <w:rFonts w:asciiTheme="majorHAnsi" w:hAnsiTheme="majorHAnsi" w:cstheme="majorHAnsi"/>
          <w:b/>
          <w:bCs/>
          <w:sz w:val="22"/>
          <w:szCs w:val="22"/>
        </w:rPr>
      </w:pPr>
    </w:p>
    <w:p w14:paraId="019FFDB1" w14:textId="77777777" w:rsidR="00C8330C" w:rsidRDefault="00C8330C" w:rsidP="00ED30BA">
      <w:pPr>
        <w:rPr>
          <w:rFonts w:asciiTheme="majorHAnsi" w:hAnsiTheme="majorHAnsi" w:cstheme="majorHAnsi"/>
          <w:b/>
          <w:bCs/>
          <w:sz w:val="22"/>
          <w:szCs w:val="22"/>
        </w:rPr>
      </w:pPr>
    </w:p>
    <w:p w14:paraId="71278AE5" w14:textId="77777777" w:rsidR="00C8330C" w:rsidRDefault="00C8330C" w:rsidP="00ED30BA">
      <w:pPr>
        <w:rPr>
          <w:rFonts w:asciiTheme="majorHAnsi" w:hAnsiTheme="majorHAnsi" w:cstheme="majorHAnsi"/>
          <w:b/>
          <w:bCs/>
          <w:sz w:val="22"/>
          <w:szCs w:val="22"/>
        </w:rPr>
      </w:pPr>
    </w:p>
    <w:p w14:paraId="006DB960" w14:textId="77777777" w:rsidR="00C8330C" w:rsidRDefault="00C8330C" w:rsidP="00ED30BA">
      <w:pPr>
        <w:rPr>
          <w:rFonts w:asciiTheme="majorHAnsi" w:hAnsiTheme="majorHAnsi" w:cstheme="majorHAnsi"/>
          <w:b/>
          <w:bCs/>
          <w:sz w:val="22"/>
          <w:szCs w:val="22"/>
        </w:rPr>
      </w:pPr>
    </w:p>
    <w:p w14:paraId="54C8D1B5" w14:textId="77777777" w:rsidR="00C8330C" w:rsidRDefault="00C8330C" w:rsidP="00ED30BA">
      <w:pPr>
        <w:rPr>
          <w:rFonts w:asciiTheme="majorHAnsi" w:hAnsiTheme="majorHAnsi" w:cstheme="majorHAnsi"/>
          <w:b/>
          <w:bCs/>
          <w:sz w:val="22"/>
          <w:szCs w:val="22"/>
        </w:rPr>
      </w:pPr>
    </w:p>
    <w:p w14:paraId="2D51377E" w14:textId="77777777" w:rsidR="00C8330C" w:rsidRDefault="00C8330C" w:rsidP="00ED30BA">
      <w:pPr>
        <w:rPr>
          <w:rFonts w:asciiTheme="majorHAnsi" w:hAnsiTheme="majorHAnsi" w:cstheme="majorHAnsi"/>
          <w:b/>
          <w:bCs/>
          <w:sz w:val="22"/>
          <w:szCs w:val="22"/>
        </w:rPr>
      </w:pPr>
    </w:p>
    <w:p w14:paraId="3DEC40CB" w14:textId="77777777" w:rsidR="00C8330C" w:rsidRDefault="00C8330C" w:rsidP="00ED30BA">
      <w:pPr>
        <w:rPr>
          <w:rFonts w:asciiTheme="majorHAnsi" w:hAnsiTheme="majorHAnsi" w:cstheme="majorHAnsi"/>
          <w:b/>
          <w:bCs/>
          <w:sz w:val="22"/>
          <w:szCs w:val="22"/>
        </w:rPr>
      </w:pPr>
    </w:p>
    <w:p w14:paraId="31F404DA" w14:textId="77777777" w:rsidR="00C8330C" w:rsidRDefault="00C8330C" w:rsidP="00ED30BA">
      <w:pPr>
        <w:rPr>
          <w:rFonts w:asciiTheme="majorHAnsi" w:hAnsiTheme="majorHAnsi" w:cstheme="majorHAnsi"/>
          <w:b/>
          <w:bCs/>
          <w:sz w:val="22"/>
          <w:szCs w:val="22"/>
        </w:rPr>
      </w:pPr>
    </w:p>
    <w:p w14:paraId="16AFEDA7" w14:textId="323702C7" w:rsidR="00C8330C" w:rsidRDefault="00D1105C" w:rsidP="00ED30BA">
      <w:pPr>
        <w:rPr>
          <w:rFonts w:asciiTheme="majorHAnsi" w:hAnsiTheme="majorHAnsi" w:cstheme="majorHAnsi"/>
          <w:b/>
          <w:bCs/>
          <w:sz w:val="22"/>
          <w:szCs w:val="22"/>
        </w:rPr>
      </w:pPr>
      <w:r>
        <w:rPr>
          <w:rFonts w:asciiTheme="majorHAnsi" w:hAnsiTheme="majorHAnsi" w:cstheme="majorHAnsi"/>
          <w:b/>
          <w:bCs/>
          <w:sz w:val="22"/>
          <w:szCs w:val="22"/>
        </w:rPr>
        <w:lastRenderedPageBreak/>
        <w:t>Quellenverzeichnis</w:t>
      </w:r>
    </w:p>
    <w:p w14:paraId="18A4EB49" w14:textId="226F640A" w:rsidR="00C8330C" w:rsidRDefault="00BF07D1" w:rsidP="00ED30BA">
      <w:pPr>
        <w:rPr>
          <w:rFonts w:asciiTheme="majorHAnsi" w:hAnsiTheme="majorHAnsi" w:cstheme="majorHAnsi"/>
          <w:b/>
          <w:bCs/>
          <w:sz w:val="22"/>
          <w:szCs w:val="22"/>
        </w:rPr>
      </w:pPr>
      <w:r w:rsidRPr="004E65AC">
        <w:rPr>
          <w:rFonts w:cstheme="minorHAnsi"/>
          <w:noProof/>
          <w:sz w:val="22"/>
          <w:szCs w:val="22"/>
          <w:lang w:eastAsia="de-CH"/>
        </w:rPr>
        <mc:AlternateContent>
          <mc:Choice Requires="wps">
            <w:drawing>
              <wp:anchor distT="0" distB="0" distL="114300" distR="114300" simplePos="0" relativeHeight="251680256" behindDoc="0" locked="0" layoutInCell="1" allowOverlap="1" wp14:anchorId="52CFBF01" wp14:editId="474FBC92">
                <wp:simplePos x="0" y="0"/>
                <wp:positionH relativeFrom="margin">
                  <wp:align>left</wp:align>
                </wp:positionH>
                <wp:positionV relativeFrom="page">
                  <wp:posOffset>2105025</wp:posOffset>
                </wp:positionV>
                <wp:extent cx="5924550" cy="60483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5924550" cy="6048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30E68" w14:textId="1033E649" w:rsidR="00122EA5" w:rsidRDefault="00BF630A" w:rsidP="00C8330C">
                            <w:pPr>
                              <w:shd w:val="clear" w:color="auto" w:fill="F2F2F2" w:themeFill="background1" w:themeFillShade="F2"/>
                              <w:rPr>
                                <w:i/>
                                <w:iCs/>
                                <w:sz w:val="22"/>
                                <w:szCs w:val="22"/>
                              </w:rPr>
                            </w:pPr>
                            <w:r>
                              <w:rPr>
                                <w:i/>
                                <w:iCs/>
                                <w:sz w:val="22"/>
                                <w:szCs w:val="22"/>
                              </w:rPr>
                              <w:t xml:space="preserve">Sorgfältig </w:t>
                            </w:r>
                            <w:r w:rsidR="00BF07D1">
                              <w:rPr>
                                <w:i/>
                                <w:iCs/>
                                <w:sz w:val="22"/>
                                <w:szCs w:val="22"/>
                              </w:rPr>
                              <w:t>aufgeführte</w:t>
                            </w:r>
                            <w:r>
                              <w:rPr>
                                <w:i/>
                                <w:iCs/>
                                <w:sz w:val="22"/>
                                <w:szCs w:val="22"/>
                              </w:rPr>
                              <w:t xml:space="preserve"> </w:t>
                            </w:r>
                            <w:r w:rsidR="007B18AF">
                              <w:rPr>
                                <w:i/>
                                <w:iCs/>
                                <w:sz w:val="22"/>
                                <w:szCs w:val="22"/>
                              </w:rPr>
                              <w:t xml:space="preserve">Quellen und </w:t>
                            </w:r>
                            <w:r>
                              <w:rPr>
                                <w:i/>
                                <w:iCs/>
                                <w:sz w:val="22"/>
                                <w:szCs w:val="22"/>
                              </w:rPr>
                              <w:t>das Quellenver</w:t>
                            </w:r>
                            <w:r w:rsidR="007B18AF">
                              <w:rPr>
                                <w:i/>
                                <w:iCs/>
                                <w:sz w:val="22"/>
                                <w:szCs w:val="22"/>
                              </w:rPr>
                              <w:t xml:space="preserve">zeichnis dienen als Grundlage für zuverlässige Inhalte der </w:t>
                            </w:r>
                            <w:proofErr w:type="spellStart"/>
                            <w:r w:rsidR="007B18AF">
                              <w:rPr>
                                <w:i/>
                                <w:iCs/>
                                <w:sz w:val="22"/>
                                <w:szCs w:val="22"/>
                              </w:rPr>
                              <w:t>Issues</w:t>
                            </w:r>
                            <w:proofErr w:type="spellEnd"/>
                            <w:r w:rsidR="00BF07D1">
                              <w:rPr>
                                <w:i/>
                                <w:iCs/>
                                <w:sz w:val="22"/>
                                <w:szCs w:val="22"/>
                              </w:rPr>
                              <w:t xml:space="preserve"> (es geht nicht darum, möglichst viele Quellen aufzuführen, sondern darum, dass diese aktuell und leicht zu finden sind)</w:t>
                            </w:r>
                            <w:r w:rsidR="007B18AF">
                              <w:rPr>
                                <w:i/>
                                <w:iCs/>
                                <w:sz w:val="22"/>
                                <w:szCs w:val="22"/>
                              </w:rPr>
                              <w:t xml:space="preserve">. </w:t>
                            </w:r>
                            <w:r w:rsidR="00122EA5">
                              <w:rPr>
                                <w:i/>
                                <w:iCs/>
                                <w:sz w:val="22"/>
                                <w:szCs w:val="22"/>
                              </w:rPr>
                              <w:t xml:space="preserve">Wir legen allen </w:t>
                            </w:r>
                            <w:proofErr w:type="spellStart"/>
                            <w:r w:rsidR="00122EA5">
                              <w:rPr>
                                <w:i/>
                                <w:iCs/>
                                <w:sz w:val="22"/>
                                <w:szCs w:val="22"/>
                              </w:rPr>
                              <w:t>Issue</w:t>
                            </w:r>
                            <w:proofErr w:type="spellEnd"/>
                            <w:r w:rsidR="00122EA5">
                              <w:rPr>
                                <w:i/>
                                <w:iCs/>
                                <w:sz w:val="22"/>
                                <w:szCs w:val="22"/>
                              </w:rPr>
                              <w:t>-Teams nahe, die Quellenverweise bei der Verschriftlichung ihrer Entwürfe direkt einzufügen. Dies erspart viel Arbeit!</w:t>
                            </w:r>
                          </w:p>
                          <w:p w14:paraId="02E15AFD" w14:textId="0B99529D" w:rsidR="00C8330C" w:rsidRDefault="007B18AF" w:rsidP="00C8330C">
                            <w:pPr>
                              <w:shd w:val="clear" w:color="auto" w:fill="F2F2F2" w:themeFill="background1" w:themeFillShade="F2"/>
                              <w:rPr>
                                <w:i/>
                                <w:iCs/>
                                <w:sz w:val="22"/>
                                <w:szCs w:val="22"/>
                              </w:rPr>
                            </w:pPr>
                            <w:r>
                              <w:rPr>
                                <w:i/>
                                <w:iCs/>
                                <w:sz w:val="22"/>
                                <w:szCs w:val="22"/>
                              </w:rPr>
                              <w:t xml:space="preserve">Sowohl das </w:t>
                            </w:r>
                            <w:r w:rsidR="00BF630A">
                              <w:rPr>
                                <w:i/>
                                <w:iCs/>
                                <w:sz w:val="22"/>
                                <w:szCs w:val="22"/>
                              </w:rPr>
                              <w:t>Quellenv</w:t>
                            </w:r>
                            <w:r>
                              <w:rPr>
                                <w:i/>
                                <w:iCs/>
                                <w:sz w:val="22"/>
                                <w:szCs w:val="22"/>
                              </w:rPr>
                              <w:t xml:space="preserve">erzeichnis am Ende </w:t>
                            </w:r>
                            <w:r w:rsidR="00BF630A">
                              <w:rPr>
                                <w:i/>
                                <w:iCs/>
                                <w:sz w:val="22"/>
                                <w:szCs w:val="22"/>
                              </w:rPr>
                              <w:t xml:space="preserve">des </w:t>
                            </w:r>
                            <w:proofErr w:type="spellStart"/>
                            <w:r w:rsidR="00BF630A">
                              <w:rPr>
                                <w:i/>
                                <w:iCs/>
                                <w:sz w:val="22"/>
                                <w:szCs w:val="22"/>
                              </w:rPr>
                              <w:t>Issues</w:t>
                            </w:r>
                            <w:proofErr w:type="spellEnd"/>
                            <w:r w:rsidR="00BF630A">
                              <w:rPr>
                                <w:i/>
                                <w:iCs/>
                                <w:sz w:val="22"/>
                                <w:szCs w:val="22"/>
                              </w:rPr>
                              <w:t xml:space="preserve"> </w:t>
                            </w:r>
                            <w:r>
                              <w:rPr>
                                <w:i/>
                                <w:iCs/>
                                <w:sz w:val="22"/>
                                <w:szCs w:val="22"/>
                              </w:rPr>
                              <w:t>als auch die Quellenverweise im Fliesstext werden nach einem festen Schema erstellt:</w:t>
                            </w:r>
                          </w:p>
                          <w:p w14:paraId="20DC884B" w14:textId="4765625A" w:rsidR="007B18AF" w:rsidRDefault="007B18AF" w:rsidP="00C8330C">
                            <w:pPr>
                              <w:shd w:val="clear" w:color="auto" w:fill="F2F2F2" w:themeFill="background1" w:themeFillShade="F2"/>
                              <w:rPr>
                                <w:i/>
                                <w:iCs/>
                                <w:sz w:val="22"/>
                                <w:szCs w:val="22"/>
                              </w:rPr>
                            </w:pPr>
                          </w:p>
                          <w:p w14:paraId="177AE243" w14:textId="0ACE3F9D" w:rsidR="007B18AF" w:rsidRPr="00BF630A" w:rsidRDefault="007B18AF" w:rsidP="00C8330C">
                            <w:pPr>
                              <w:shd w:val="clear" w:color="auto" w:fill="F2F2F2" w:themeFill="background1" w:themeFillShade="F2"/>
                              <w:rPr>
                                <w:i/>
                                <w:iCs/>
                                <w:sz w:val="22"/>
                                <w:szCs w:val="22"/>
                                <w:u w:val="single"/>
                              </w:rPr>
                            </w:pPr>
                            <w:r w:rsidRPr="00BF630A">
                              <w:rPr>
                                <w:i/>
                                <w:iCs/>
                                <w:sz w:val="22"/>
                                <w:szCs w:val="22"/>
                                <w:u w:val="single"/>
                              </w:rPr>
                              <w:t>Quellenverweise im Text:</w:t>
                            </w:r>
                          </w:p>
                          <w:p w14:paraId="7D1B1C89" w14:textId="4F358897" w:rsidR="00BF630A" w:rsidRDefault="00BF630A" w:rsidP="007B18AF">
                            <w:pPr>
                              <w:shd w:val="clear" w:color="auto" w:fill="F2F2F2" w:themeFill="background1" w:themeFillShade="F2"/>
                              <w:rPr>
                                <w:i/>
                                <w:iCs/>
                                <w:sz w:val="22"/>
                                <w:szCs w:val="22"/>
                              </w:rPr>
                            </w:pPr>
                            <w:r>
                              <w:rPr>
                                <w:i/>
                                <w:iCs/>
                                <w:sz w:val="22"/>
                                <w:szCs w:val="22"/>
                              </w:rPr>
                              <w:t>«</w:t>
                            </w:r>
                            <w:r w:rsidR="007B18AF" w:rsidRPr="007B18AF">
                              <w:rPr>
                                <w:i/>
                                <w:iCs/>
                                <w:sz w:val="22"/>
                                <w:szCs w:val="22"/>
                              </w:rPr>
                              <w:t>…</w:t>
                            </w:r>
                            <w:r>
                              <w:rPr>
                                <w:i/>
                                <w:iCs/>
                                <w:sz w:val="22"/>
                                <w:szCs w:val="22"/>
                              </w:rPr>
                              <w:t>»</w:t>
                            </w:r>
                            <w:r w:rsidR="007B18AF" w:rsidRPr="007B18AF">
                              <w:rPr>
                                <w:i/>
                                <w:iCs/>
                                <w:sz w:val="22"/>
                                <w:szCs w:val="22"/>
                              </w:rPr>
                              <w:t xml:space="preserve"> (Müller 2007: 21)</w:t>
                            </w:r>
                          </w:p>
                          <w:p w14:paraId="448C2C45" w14:textId="231621D6" w:rsidR="007B18AF" w:rsidRDefault="00BF630A" w:rsidP="007B18AF">
                            <w:pPr>
                              <w:shd w:val="clear" w:color="auto" w:fill="F2F2F2" w:themeFill="background1" w:themeFillShade="F2"/>
                              <w:rPr>
                                <w:i/>
                                <w:iCs/>
                                <w:sz w:val="22"/>
                                <w:szCs w:val="22"/>
                              </w:rPr>
                            </w:pPr>
                            <w:r>
                              <w:rPr>
                                <w:i/>
                                <w:iCs/>
                                <w:sz w:val="22"/>
                                <w:szCs w:val="22"/>
                              </w:rPr>
                              <w:t>«</w:t>
                            </w:r>
                            <w:r w:rsidR="007B18AF" w:rsidRPr="007B18AF">
                              <w:rPr>
                                <w:i/>
                                <w:iCs/>
                                <w:sz w:val="22"/>
                                <w:szCs w:val="22"/>
                              </w:rPr>
                              <w:t>…</w:t>
                            </w:r>
                            <w:r>
                              <w:rPr>
                                <w:i/>
                                <w:iCs/>
                                <w:sz w:val="22"/>
                                <w:szCs w:val="22"/>
                              </w:rPr>
                              <w:t>»</w:t>
                            </w:r>
                            <w:r w:rsidR="007B18AF" w:rsidRPr="007B18AF">
                              <w:rPr>
                                <w:i/>
                                <w:iCs/>
                                <w:sz w:val="22"/>
                                <w:szCs w:val="22"/>
                              </w:rPr>
                              <w:t xml:space="preserve"> (Müller 2007: 21, </w:t>
                            </w:r>
                            <w:r>
                              <w:rPr>
                                <w:i/>
                                <w:iCs/>
                                <w:sz w:val="22"/>
                                <w:szCs w:val="22"/>
                              </w:rPr>
                              <w:t xml:space="preserve">Schmidt </w:t>
                            </w:r>
                            <w:r w:rsidR="007B18AF" w:rsidRPr="007B18AF">
                              <w:rPr>
                                <w:i/>
                                <w:iCs/>
                                <w:sz w:val="22"/>
                                <w:szCs w:val="22"/>
                              </w:rPr>
                              <w:t>2008: 324)</w:t>
                            </w:r>
                          </w:p>
                          <w:p w14:paraId="231CC225" w14:textId="3B700583" w:rsidR="00BF630A" w:rsidRDefault="00BF630A" w:rsidP="007B18AF">
                            <w:pPr>
                              <w:shd w:val="clear" w:color="auto" w:fill="F2F2F2" w:themeFill="background1" w:themeFillShade="F2"/>
                              <w:rPr>
                                <w:i/>
                                <w:iCs/>
                                <w:sz w:val="22"/>
                                <w:szCs w:val="22"/>
                              </w:rPr>
                            </w:pPr>
                            <w:r>
                              <w:rPr>
                                <w:rFonts w:cstheme="minorHAnsi"/>
                                <w:i/>
                                <w:iCs/>
                                <w:sz w:val="22"/>
                                <w:szCs w:val="22"/>
                              </w:rPr>
                              <w:t>→</w:t>
                            </w:r>
                            <w:r>
                              <w:rPr>
                                <w:i/>
                                <w:iCs/>
                                <w:sz w:val="22"/>
                                <w:szCs w:val="22"/>
                              </w:rPr>
                              <w:t xml:space="preserve"> </w:t>
                            </w:r>
                            <w:r w:rsidRPr="00BF630A">
                              <w:rPr>
                                <w:i/>
                                <w:iCs/>
                                <w:sz w:val="22"/>
                                <w:szCs w:val="22"/>
                              </w:rPr>
                              <w:t xml:space="preserve">Bei mehr als zwei Autor*innen wird nur die / der Erstautor*in genannt und durch </w:t>
                            </w:r>
                            <w:r w:rsidRPr="00BF630A">
                              <w:rPr>
                                <w:b/>
                                <w:bCs/>
                                <w:sz w:val="22"/>
                                <w:szCs w:val="22"/>
                              </w:rPr>
                              <w:t>et al.</w:t>
                            </w:r>
                            <w:r>
                              <w:rPr>
                                <w:sz w:val="22"/>
                                <w:szCs w:val="22"/>
                              </w:rPr>
                              <w:t xml:space="preserve"> </w:t>
                            </w:r>
                            <w:r>
                              <w:rPr>
                                <w:i/>
                                <w:iCs/>
                                <w:sz w:val="22"/>
                                <w:szCs w:val="22"/>
                              </w:rPr>
                              <w:t>ergänzt.</w:t>
                            </w:r>
                          </w:p>
                          <w:p w14:paraId="081B1CE0" w14:textId="16F542D4" w:rsidR="007B18AF" w:rsidRDefault="00BF630A" w:rsidP="007B18AF">
                            <w:pPr>
                              <w:shd w:val="clear" w:color="auto" w:fill="F2F2F2" w:themeFill="background1" w:themeFillShade="F2"/>
                              <w:rPr>
                                <w:i/>
                                <w:iCs/>
                                <w:sz w:val="22"/>
                                <w:szCs w:val="22"/>
                              </w:rPr>
                            </w:pPr>
                            <w:r>
                              <w:rPr>
                                <w:rFonts w:cstheme="minorHAnsi"/>
                                <w:i/>
                                <w:iCs/>
                                <w:sz w:val="22"/>
                                <w:szCs w:val="22"/>
                              </w:rPr>
                              <w:t>→</w:t>
                            </w:r>
                            <w:r>
                              <w:rPr>
                                <w:i/>
                                <w:iCs/>
                                <w:sz w:val="22"/>
                                <w:szCs w:val="22"/>
                              </w:rPr>
                              <w:t xml:space="preserve"> </w:t>
                            </w:r>
                            <w:proofErr w:type="gramStart"/>
                            <w:r w:rsidR="007B18AF" w:rsidRPr="007B18AF">
                              <w:rPr>
                                <w:i/>
                                <w:iCs/>
                                <w:sz w:val="22"/>
                                <w:szCs w:val="22"/>
                              </w:rPr>
                              <w:t>Wird</w:t>
                            </w:r>
                            <w:proofErr w:type="gramEnd"/>
                            <w:r w:rsidR="007B18AF" w:rsidRPr="007B18AF">
                              <w:rPr>
                                <w:i/>
                                <w:iCs/>
                                <w:sz w:val="22"/>
                                <w:szCs w:val="22"/>
                              </w:rPr>
                              <w:t xml:space="preserve"> ein Werk auf einer Seite mehrmals aufeinander folgend als Quelle verwendet, kann die Abkürzung </w:t>
                            </w:r>
                            <w:r w:rsidR="007B18AF" w:rsidRPr="007B18AF">
                              <w:rPr>
                                <w:b/>
                                <w:bCs/>
                                <w:sz w:val="22"/>
                                <w:szCs w:val="22"/>
                              </w:rPr>
                              <w:t>ebd.</w:t>
                            </w:r>
                            <w:r w:rsidR="007B18AF" w:rsidRPr="007B18AF">
                              <w:rPr>
                                <w:i/>
                                <w:iCs/>
                                <w:sz w:val="22"/>
                                <w:szCs w:val="22"/>
                              </w:rPr>
                              <w:t xml:space="preserve"> verwendet werden. Bsp.: (ebd.: 38).</w:t>
                            </w:r>
                          </w:p>
                          <w:p w14:paraId="5A117B8E" w14:textId="6BBDEDCB" w:rsidR="00344937" w:rsidRDefault="00344937" w:rsidP="007B18AF">
                            <w:pPr>
                              <w:shd w:val="clear" w:color="auto" w:fill="F2F2F2" w:themeFill="background1" w:themeFillShade="F2"/>
                              <w:rPr>
                                <w:i/>
                                <w:iCs/>
                                <w:sz w:val="22"/>
                                <w:szCs w:val="22"/>
                              </w:rPr>
                            </w:pPr>
                          </w:p>
                          <w:p w14:paraId="70588492" w14:textId="36CF8E72" w:rsidR="00344937" w:rsidRDefault="00344937" w:rsidP="007B18AF">
                            <w:pPr>
                              <w:shd w:val="clear" w:color="auto" w:fill="F2F2F2" w:themeFill="background1" w:themeFillShade="F2"/>
                              <w:rPr>
                                <w:i/>
                                <w:iCs/>
                                <w:sz w:val="22"/>
                                <w:szCs w:val="22"/>
                                <w:u w:val="single"/>
                              </w:rPr>
                            </w:pPr>
                            <w:r w:rsidRPr="00344937">
                              <w:rPr>
                                <w:i/>
                                <w:iCs/>
                                <w:sz w:val="22"/>
                                <w:szCs w:val="22"/>
                                <w:u w:val="single"/>
                              </w:rPr>
                              <w:t xml:space="preserve">Quellenverzeichnis (am Ende des </w:t>
                            </w:r>
                            <w:proofErr w:type="spellStart"/>
                            <w:r w:rsidRPr="00344937">
                              <w:rPr>
                                <w:i/>
                                <w:iCs/>
                                <w:sz w:val="22"/>
                                <w:szCs w:val="22"/>
                                <w:u w:val="single"/>
                              </w:rPr>
                              <w:t>Issues</w:t>
                            </w:r>
                            <w:proofErr w:type="spellEnd"/>
                            <w:r w:rsidRPr="00344937">
                              <w:rPr>
                                <w:i/>
                                <w:iCs/>
                                <w:sz w:val="22"/>
                                <w:szCs w:val="22"/>
                                <w:u w:val="single"/>
                              </w:rPr>
                              <w:t>):</w:t>
                            </w:r>
                          </w:p>
                          <w:p w14:paraId="4172E0FA" w14:textId="7A7BBF64" w:rsidR="00344937" w:rsidRPr="00344937" w:rsidRDefault="00344937" w:rsidP="00344937">
                            <w:pPr>
                              <w:shd w:val="clear" w:color="auto" w:fill="F2F2F2" w:themeFill="background1" w:themeFillShade="F2"/>
                              <w:rPr>
                                <w:sz w:val="22"/>
                                <w:szCs w:val="22"/>
                              </w:rPr>
                            </w:pPr>
                            <w:proofErr w:type="gramStart"/>
                            <w:r w:rsidRPr="00344937">
                              <w:rPr>
                                <w:sz w:val="22"/>
                                <w:szCs w:val="22"/>
                              </w:rPr>
                              <w:t>Monographien</w:t>
                            </w:r>
                            <w:proofErr w:type="gramEnd"/>
                            <w:r w:rsidR="00122EA5">
                              <w:rPr>
                                <w:sz w:val="22"/>
                                <w:szCs w:val="22"/>
                              </w:rPr>
                              <w:t>:</w:t>
                            </w:r>
                          </w:p>
                          <w:p w14:paraId="6F2DBF58" w14:textId="77777777" w:rsidR="00344937" w:rsidRPr="00344937" w:rsidRDefault="00344937" w:rsidP="00344937">
                            <w:pPr>
                              <w:shd w:val="clear" w:color="auto" w:fill="F2F2F2" w:themeFill="background1" w:themeFillShade="F2"/>
                              <w:rPr>
                                <w:i/>
                                <w:iCs/>
                                <w:sz w:val="22"/>
                                <w:szCs w:val="22"/>
                              </w:rPr>
                            </w:pPr>
                            <w:r w:rsidRPr="00344937">
                              <w:rPr>
                                <w:i/>
                                <w:iCs/>
                                <w:sz w:val="22"/>
                                <w:szCs w:val="22"/>
                              </w:rPr>
                              <w:t>Name, Vorname. Jahr. Titel. Druckort: Verlag.</w:t>
                            </w:r>
                          </w:p>
                          <w:p w14:paraId="41D3DE62" w14:textId="0B1BF9CA" w:rsidR="00344937" w:rsidRPr="00344937" w:rsidRDefault="00344937" w:rsidP="00344937">
                            <w:pPr>
                              <w:shd w:val="clear" w:color="auto" w:fill="F2F2F2" w:themeFill="background1" w:themeFillShade="F2"/>
                              <w:rPr>
                                <w:i/>
                                <w:iCs/>
                                <w:sz w:val="22"/>
                                <w:szCs w:val="22"/>
                              </w:rPr>
                            </w:pPr>
                            <w:r w:rsidRPr="00344937">
                              <w:rPr>
                                <w:sz w:val="22"/>
                                <w:szCs w:val="22"/>
                              </w:rPr>
                              <w:t>Bsp.:</w:t>
                            </w:r>
                            <w:r w:rsidRPr="00344937">
                              <w:rPr>
                                <w:i/>
                                <w:iCs/>
                                <w:sz w:val="22"/>
                                <w:szCs w:val="22"/>
                              </w:rPr>
                              <w:t xml:space="preserve"> </w:t>
                            </w:r>
                            <w:proofErr w:type="spellStart"/>
                            <w:r w:rsidRPr="00344937">
                              <w:rPr>
                                <w:i/>
                                <w:iCs/>
                                <w:sz w:val="22"/>
                                <w:szCs w:val="22"/>
                              </w:rPr>
                              <w:t>Granovetter</w:t>
                            </w:r>
                            <w:proofErr w:type="spellEnd"/>
                            <w:r w:rsidRPr="00344937">
                              <w:rPr>
                                <w:i/>
                                <w:iCs/>
                                <w:sz w:val="22"/>
                                <w:szCs w:val="22"/>
                              </w:rPr>
                              <w:t xml:space="preserve">, </w:t>
                            </w:r>
                            <w:proofErr w:type="gramStart"/>
                            <w:r w:rsidRPr="00344937">
                              <w:rPr>
                                <w:i/>
                                <w:iCs/>
                                <w:sz w:val="22"/>
                                <w:szCs w:val="22"/>
                              </w:rPr>
                              <w:t>Mark</w:t>
                            </w:r>
                            <w:proofErr w:type="gramEnd"/>
                            <w:r w:rsidRPr="00344937">
                              <w:rPr>
                                <w:i/>
                                <w:iCs/>
                                <w:sz w:val="22"/>
                                <w:szCs w:val="22"/>
                              </w:rPr>
                              <w:t xml:space="preserve"> S. 1974. </w:t>
                            </w:r>
                            <w:proofErr w:type="spellStart"/>
                            <w:r w:rsidRPr="00344937">
                              <w:rPr>
                                <w:i/>
                                <w:iCs/>
                                <w:sz w:val="22"/>
                                <w:szCs w:val="22"/>
                                <w:lang w:val="fr-CH"/>
                              </w:rPr>
                              <w:t>Getting</w:t>
                            </w:r>
                            <w:proofErr w:type="spellEnd"/>
                            <w:r w:rsidRPr="00344937">
                              <w:rPr>
                                <w:i/>
                                <w:iCs/>
                                <w:sz w:val="22"/>
                                <w:szCs w:val="22"/>
                                <w:lang w:val="fr-CH"/>
                              </w:rPr>
                              <w:t xml:space="preserve"> a Job: A </w:t>
                            </w:r>
                            <w:proofErr w:type="spellStart"/>
                            <w:r w:rsidRPr="00344937">
                              <w:rPr>
                                <w:i/>
                                <w:iCs/>
                                <w:sz w:val="22"/>
                                <w:szCs w:val="22"/>
                                <w:lang w:val="fr-CH"/>
                              </w:rPr>
                              <w:t>Study</w:t>
                            </w:r>
                            <w:proofErr w:type="spellEnd"/>
                            <w:r w:rsidRPr="00344937">
                              <w:rPr>
                                <w:i/>
                                <w:iCs/>
                                <w:sz w:val="22"/>
                                <w:szCs w:val="22"/>
                                <w:lang w:val="fr-CH"/>
                              </w:rPr>
                              <w:t xml:space="preserve"> of Contacts and </w:t>
                            </w:r>
                            <w:proofErr w:type="spellStart"/>
                            <w:r w:rsidRPr="00344937">
                              <w:rPr>
                                <w:i/>
                                <w:iCs/>
                                <w:sz w:val="22"/>
                                <w:szCs w:val="22"/>
                                <w:lang w:val="fr-CH"/>
                              </w:rPr>
                              <w:t>Careers</w:t>
                            </w:r>
                            <w:proofErr w:type="spellEnd"/>
                            <w:r w:rsidRPr="00344937">
                              <w:rPr>
                                <w:i/>
                                <w:iCs/>
                                <w:sz w:val="22"/>
                                <w:szCs w:val="22"/>
                                <w:lang w:val="fr-CH"/>
                              </w:rPr>
                              <w:t xml:space="preserve">. </w:t>
                            </w:r>
                            <w:r w:rsidRPr="00344937">
                              <w:rPr>
                                <w:i/>
                                <w:iCs/>
                                <w:sz w:val="22"/>
                                <w:szCs w:val="22"/>
                              </w:rPr>
                              <w:t>Cambridge: Harvard</w:t>
                            </w:r>
                            <w:r>
                              <w:rPr>
                                <w:i/>
                                <w:iCs/>
                                <w:sz w:val="22"/>
                                <w:szCs w:val="22"/>
                              </w:rPr>
                              <w:t xml:space="preserve"> </w:t>
                            </w:r>
                            <w:r w:rsidRPr="00344937">
                              <w:rPr>
                                <w:i/>
                                <w:iCs/>
                                <w:sz w:val="22"/>
                                <w:szCs w:val="22"/>
                              </w:rPr>
                              <w:t>University Press.</w:t>
                            </w:r>
                          </w:p>
                          <w:p w14:paraId="78073FC6" w14:textId="77777777" w:rsidR="00344937" w:rsidRPr="00344937" w:rsidRDefault="00344937" w:rsidP="00344937">
                            <w:pPr>
                              <w:shd w:val="clear" w:color="auto" w:fill="F2F2F2" w:themeFill="background1" w:themeFillShade="F2"/>
                              <w:rPr>
                                <w:i/>
                                <w:iCs/>
                                <w:sz w:val="22"/>
                                <w:szCs w:val="22"/>
                              </w:rPr>
                            </w:pPr>
                          </w:p>
                          <w:p w14:paraId="49267788" w14:textId="786A6260" w:rsidR="00344937" w:rsidRPr="00344937" w:rsidRDefault="00344937" w:rsidP="00344937">
                            <w:pPr>
                              <w:shd w:val="clear" w:color="auto" w:fill="F2F2F2" w:themeFill="background1" w:themeFillShade="F2"/>
                              <w:rPr>
                                <w:sz w:val="22"/>
                                <w:szCs w:val="22"/>
                              </w:rPr>
                            </w:pPr>
                            <w:r w:rsidRPr="00344937">
                              <w:rPr>
                                <w:sz w:val="22"/>
                                <w:szCs w:val="22"/>
                              </w:rPr>
                              <w:t>Beiträge in Sammelbänden</w:t>
                            </w:r>
                            <w:r w:rsidR="00122EA5">
                              <w:rPr>
                                <w:sz w:val="22"/>
                                <w:szCs w:val="22"/>
                              </w:rPr>
                              <w:t>:</w:t>
                            </w:r>
                          </w:p>
                          <w:p w14:paraId="63C465C2" w14:textId="77777777" w:rsidR="00344937" w:rsidRPr="00344937" w:rsidRDefault="00344937" w:rsidP="00344937">
                            <w:pPr>
                              <w:shd w:val="clear" w:color="auto" w:fill="F2F2F2" w:themeFill="background1" w:themeFillShade="F2"/>
                              <w:rPr>
                                <w:i/>
                                <w:iCs/>
                                <w:sz w:val="22"/>
                                <w:szCs w:val="22"/>
                              </w:rPr>
                            </w:pPr>
                            <w:r w:rsidRPr="00344937">
                              <w:rPr>
                                <w:i/>
                                <w:iCs/>
                                <w:sz w:val="22"/>
                                <w:szCs w:val="22"/>
                              </w:rPr>
                              <w:t>Name, Vorname. Jahr. Titel des Beitrags. S. Seitenzahlen. In Titel des Sammelbandes, herausgegeben von V. Name. Druckort: Verlag.</w:t>
                            </w:r>
                          </w:p>
                          <w:p w14:paraId="65DFE764" w14:textId="04ACBCD6" w:rsidR="00344937" w:rsidRPr="00344937" w:rsidRDefault="00344937" w:rsidP="00344937">
                            <w:pPr>
                              <w:shd w:val="clear" w:color="auto" w:fill="F2F2F2" w:themeFill="background1" w:themeFillShade="F2"/>
                              <w:rPr>
                                <w:i/>
                                <w:iCs/>
                                <w:sz w:val="22"/>
                                <w:szCs w:val="22"/>
                              </w:rPr>
                            </w:pPr>
                            <w:r w:rsidRPr="00344937">
                              <w:rPr>
                                <w:sz w:val="22"/>
                                <w:szCs w:val="22"/>
                              </w:rPr>
                              <w:t>Bsp.:</w:t>
                            </w:r>
                            <w:r w:rsidRPr="00344937">
                              <w:rPr>
                                <w:i/>
                                <w:iCs/>
                                <w:sz w:val="22"/>
                                <w:szCs w:val="22"/>
                              </w:rPr>
                              <w:t xml:space="preserve"> Franck, Norbert. 2008. Lust statt Frust: Wissenschaftliche Texte schreiben. S. 117 - 178. In Die</w:t>
                            </w:r>
                          </w:p>
                          <w:p w14:paraId="59BCD639" w14:textId="77777777" w:rsidR="00344937" w:rsidRPr="00344937" w:rsidRDefault="00344937" w:rsidP="00344937">
                            <w:pPr>
                              <w:shd w:val="clear" w:color="auto" w:fill="F2F2F2" w:themeFill="background1" w:themeFillShade="F2"/>
                              <w:rPr>
                                <w:i/>
                                <w:iCs/>
                                <w:sz w:val="22"/>
                                <w:szCs w:val="22"/>
                              </w:rPr>
                            </w:pPr>
                            <w:r w:rsidRPr="00344937">
                              <w:rPr>
                                <w:i/>
                                <w:iCs/>
                                <w:sz w:val="22"/>
                                <w:szCs w:val="22"/>
                              </w:rPr>
                              <w:t xml:space="preserve">Techniken wissenschaftlichen Arbeitens, herausgegeben von N. Franck und J. </w:t>
                            </w:r>
                            <w:proofErr w:type="spellStart"/>
                            <w:r w:rsidRPr="00344937">
                              <w:rPr>
                                <w:i/>
                                <w:iCs/>
                                <w:sz w:val="22"/>
                                <w:szCs w:val="22"/>
                              </w:rPr>
                              <w:t>Stary</w:t>
                            </w:r>
                            <w:proofErr w:type="spellEnd"/>
                            <w:r w:rsidRPr="00344937">
                              <w:rPr>
                                <w:i/>
                                <w:iCs/>
                                <w:sz w:val="22"/>
                                <w:szCs w:val="22"/>
                              </w:rPr>
                              <w:t>. Paderborn: Schöningh.</w:t>
                            </w:r>
                          </w:p>
                          <w:p w14:paraId="1F9C0C28" w14:textId="77777777" w:rsidR="00344937" w:rsidRPr="007B18AF" w:rsidRDefault="00344937" w:rsidP="007B18AF">
                            <w:pPr>
                              <w:shd w:val="clear" w:color="auto" w:fill="F2F2F2" w:themeFill="background1" w:themeFillShade="F2"/>
                              <w:rPr>
                                <w:i/>
                                <w:iCs/>
                                <w:sz w:val="22"/>
                                <w:szCs w:val="22"/>
                              </w:rPr>
                            </w:pPr>
                          </w:p>
                          <w:p w14:paraId="19C39307" w14:textId="244CF13E" w:rsidR="00344937" w:rsidRPr="00344937" w:rsidRDefault="00344937" w:rsidP="00344937">
                            <w:pPr>
                              <w:shd w:val="clear" w:color="auto" w:fill="F2F2F2" w:themeFill="background1" w:themeFillShade="F2"/>
                              <w:rPr>
                                <w:sz w:val="22"/>
                                <w:szCs w:val="22"/>
                              </w:rPr>
                            </w:pPr>
                            <w:r w:rsidRPr="00344937">
                              <w:rPr>
                                <w:sz w:val="22"/>
                                <w:szCs w:val="22"/>
                              </w:rPr>
                              <w:t>Internetdokumente</w:t>
                            </w:r>
                            <w:r w:rsidR="00122EA5">
                              <w:rPr>
                                <w:sz w:val="22"/>
                                <w:szCs w:val="22"/>
                              </w:rPr>
                              <w:t>:</w:t>
                            </w:r>
                          </w:p>
                          <w:p w14:paraId="7EEC2764" w14:textId="77777777" w:rsidR="00344937" w:rsidRPr="00344937" w:rsidRDefault="00344937" w:rsidP="00344937">
                            <w:pPr>
                              <w:shd w:val="clear" w:color="auto" w:fill="F2F2F2" w:themeFill="background1" w:themeFillShade="F2"/>
                              <w:rPr>
                                <w:i/>
                                <w:iCs/>
                                <w:sz w:val="22"/>
                                <w:szCs w:val="22"/>
                              </w:rPr>
                            </w:pPr>
                            <w:r w:rsidRPr="00344937">
                              <w:rPr>
                                <w:i/>
                                <w:iCs/>
                                <w:sz w:val="22"/>
                                <w:szCs w:val="22"/>
                              </w:rPr>
                              <w:t>Name, Vorname. Jahr. Titel. Webdokument. URL (zuletzt geöffnet/heruntergeladen am: Datum des letzten Downloads).</w:t>
                            </w:r>
                          </w:p>
                          <w:p w14:paraId="44E55795" w14:textId="561D8A5B" w:rsidR="00344937" w:rsidRPr="00344937" w:rsidRDefault="00344937" w:rsidP="00344937">
                            <w:pPr>
                              <w:shd w:val="clear" w:color="auto" w:fill="F2F2F2" w:themeFill="background1" w:themeFillShade="F2"/>
                              <w:rPr>
                                <w:i/>
                                <w:iCs/>
                                <w:sz w:val="22"/>
                                <w:szCs w:val="22"/>
                              </w:rPr>
                            </w:pPr>
                            <w:r w:rsidRPr="00344937">
                              <w:rPr>
                                <w:sz w:val="22"/>
                                <w:szCs w:val="22"/>
                              </w:rPr>
                              <w:t>Bsp.:</w:t>
                            </w:r>
                            <w:r w:rsidRPr="00344937">
                              <w:rPr>
                                <w:i/>
                                <w:iCs/>
                                <w:sz w:val="22"/>
                                <w:szCs w:val="22"/>
                              </w:rPr>
                              <w:t xml:space="preserve"> Frey, </w:t>
                            </w:r>
                            <w:proofErr w:type="spellStart"/>
                            <w:r w:rsidRPr="00344937">
                              <w:rPr>
                                <w:i/>
                                <w:iCs/>
                                <w:sz w:val="22"/>
                                <w:szCs w:val="22"/>
                              </w:rPr>
                              <w:t>Timotheos</w:t>
                            </w:r>
                            <w:proofErr w:type="spellEnd"/>
                            <w:r w:rsidRPr="00344937">
                              <w:rPr>
                                <w:i/>
                                <w:iCs/>
                                <w:sz w:val="22"/>
                                <w:szCs w:val="22"/>
                              </w:rPr>
                              <w:t>. 2007. Grundlagen der Darstellung von Grafiken, Tabellen und Literaturverweisen</w:t>
                            </w:r>
                            <w:r>
                              <w:rPr>
                                <w:i/>
                                <w:iCs/>
                                <w:sz w:val="22"/>
                                <w:szCs w:val="22"/>
                              </w:rPr>
                              <w:t xml:space="preserve"> </w:t>
                            </w:r>
                            <w:r w:rsidRPr="00344937">
                              <w:rPr>
                                <w:i/>
                                <w:iCs/>
                                <w:sz w:val="22"/>
                                <w:szCs w:val="22"/>
                              </w:rPr>
                              <w:t>in wissenschaftlichen Dokumenten. Webdokument. http://timfrey.files.wordpress.com/2008/04/graph.pdf (zuletzt heruntergeladen am: 15. April 2010).</w:t>
                            </w:r>
                          </w:p>
                          <w:p w14:paraId="6CC5AC2D" w14:textId="37764CE7" w:rsidR="007B18AF" w:rsidRDefault="007B18AF" w:rsidP="00C8330C">
                            <w:pPr>
                              <w:shd w:val="clear" w:color="auto" w:fill="F2F2F2" w:themeFill="background1" w:themeFillShade="F2"/>
                              <w:rPr>
                                <w:i/>
                                <w:iCs/>
                                <w:sz w:val="22"/>
                                <w:szCs w:val="22"/>
                              </w:rPr>
                            </w:pPr>
                          </w:p>
                          <w:p w14:paraId="50711D1F" w14:textId="33BFA287" w:rsidR="00122EA5" w:rsidRDefault="00122EA5" w:rsidP="00C8330C">
                            <w:pPr>
                              <w:shd w:val="clear" w:color="auto" w:fill="F2F2F2" w:themeFill="background1" w:themeFillShade="F2"/>
                              <w:rPr>
                                <w:i/>
                                <w:iCs/>
                                <w:sz w:val="22"/>
                                <w:szCs w:val="22"/>
                              </w:rPr>
                            </w:pPr>
                            <w:r>
                              <w:rPr>
                                <w:i/>
                                <w:iCs/>
                                <w:sz w:val="22"/>
                                <w:szCs w:val="22"/>
                              </w:rPr>
                              <w:t xml:space="preserve">Beispiel: </w:t>
                            </w:r>
                            <w:hyperlink r:id="rId28" w:history="1">
                              <w:proofErr w:type="spellStart"/>
                              <w:r w:rsidRPr="00122EA5">
                                <w:rPr>
                                  <w:rStyle w:val="Hyperlink"/>
                                  <w:i/>
                                  <w:iCs/>
                                  <w:color w:val="437DC9" w:themeColor="accent1" w:themeTint="99"/>
                                  <w:sz w:val="22"/>
                                  <w:szCs w:val="22"/>
                                </w:rPr>
                                <w:t>Issue</w:t>
                              </w:r>
                              <w:proofErr w:type="spellEnd"/>
                              <w:r w:rsidRPr="00122EA5">
                                <w:rPr>
                                  <w:rStyle w:val="Hyperlink"/>
                                  <w:i/>
                                  <w:iCs/>
                                  <w:color w:val="437DC9" w:themeColor="accent1" w:themeTint="99"/>
                                  <w:sz w:val="22"/>
                                  <w:szCs w:val="22"/>
                                </w:rPr>
                                <w:t xml:space="preserve"> «Psychische Gesundheit»</w:t>
                              </w:r>
                            </w:hyperlink>
                            <w:r>
                              <w:rPr>
                                <w:i/>
                                <w:iCs/>
                                <w:sz w:val="22"/>
                                <w:szCs w:val="22"/>
                              </w:rPr>
                              <w:t xml:space="preserve"> (S. 12-13)</w:t>
                            </w:r>
                          </w:p>
                          <w:p w14:paraId="05DB1CA3" w14:textId="77777777" w:rsidR="007B18AF" w:rsidRPr="00A46C0C" w:rsidRDefault="007B18AF" w:rsidP="00C8330C">
                            <w:pPr>
                              <w:shd w:val="clear" w:color="auto" w:fill="F2F2F2" w:themeFill="background1" w:themeFillShade="F2"/>
                              <w:rPr>
                                <w:i/>
                                <w:iCs/>
                                <w:sz w:val="22"/>
                                <w:szCs w:val="22"/>
                              </w:rPr>
                            </w:pPr>
                          </w:p>
                          <w:p w14:paraId="1A6C44E6" w14:textId="77777777" w:rsidR="00C8330C" w:rsidRDefault="00C8330C" w:rsidP="00C8330C">
                            <w:pPr>
                              <w:shd w:val="clear" w:color="auto" w:fill="F2F2F2" w:themeFill="background1" w:themeFillShade="F2"/>
                              <w:rPr>
                                <w:sz w:val="22"/>
                                <w:szCs w:val="22"/>
                              </w:rPr>
                            </w:pPr>
                          </w:p>
                          <w:p w14:paraId="469BECBF" w14:textId="77777777" w:rsidR="00C8330C" w:rsidRDefault="00C8330C" w:rsidP="00C8330C">
                            <w:pPr>
                              <w:shd w:val="clear" w:color="auto" w:fill="F2F2F2" w:themeFill="background1" w:themeFillShade="F2"/>
                              <w:rPr>
                                <w:sz w:val="22"/>
                                <w:szCs w:val="22"/>
                              </w:rPr>
                            </w:pPr>
                          </w:p>
                          <w:p w14:paraId="66D626EA" w14:textId="77777777" w:rsidR="00C8330C" w:rsidRPr="002C6B39" w:rsidRDefault="00C8330C" w:rsidP="00C8330C">
                            <w:pPr>
                              <w:shd w:val="clear" w:color="auto" w:fill="F2F2F2" w:themeFill="background1" w:themeFillShade="F2"/>
                              <w:rPr>
                                <w:i/>
                                <w:iCs/>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BF01" id="Textfeld 2" o:spid="_x0000_s1034" type="#_x0000_t202" style="position:absolute;margin-left:0;margin-top:165.75pt;width:466.5pt;height:476.25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" filled="f" stroked="f" strokeweight=".5pt">
                <v:textbox inset="0,0,0,0">
                  <w:txbxContent>
                    <w:p w14:paraId="14030E68" w14:textId="1033E649" w:rsidR="00122EA5" w:rsidRDefault="00BF630A" w:rsidP="00C8330C">
                      <w:pPr>
                        <w:shd w:val="clear" w:color="auto" w:fill="F2F2F2" w:themeFill="background1" w:themeFillShade="F2"/>
                        <w:rPr>
                          <w:i/>
                          <w:iCs/>
                          <w:sz w:val="22"/>
                          <w:szCs w:val="22"/>
                        </w:rPr>
                      </w:pPr>
                      <w:r>
                        <w:rPr>
                          <w:i/>
                          <w:iCs/>
                          <w:sz w:val="22"/>
                          <w:szCs w:val="22"/>
                        </w:rPr>
                        <w:t xml:space="preserve">Sorgfältig </w:t>
                      </w:r>
                      <w:r w:rsidR="00BF07D1">
                        <w:rPr>
                          <w:i/>
                          <w:iCs/>
                          <w:sz w:val="22"/>
                          <w:szCs w:val="22"/>
                        </w:rPr>
                        <w:t>aufgeführte</w:t>
                      </w:r>
                      <w:r>
                        <w:rPr>
                          <w:i/>
                          <w:iCs/>
                          <w:sz w:val="22"/>
                          <w:szCs w:val="22"/>
                        </w:rPr>
                        <w:t xml:space="preserve"> </w:t>
                      </w:r>
                      <w:r w:rsidR="007B18AF">
                        <w:rPr>
                          <w:i/>
                          <w:iCs/>
                          <w:sz w:val="22"/>
                          <w:szCs w:val="22"/>
                        </w:rPr>
                        <w:t xml:space="preserve">Quellen und </w:t>
                      </w:r>
                      <w:r>
                        <w:rPr>
                          <w:i/>
                          <w:iCs/>
                          <w:sz w:val="22"/>
                          <w:szCs w:val="22"/>
                        </w:rPr>
                        <w:t>das Quellenver</w:t>
                      </w:r>
                      <w:r w:rsidR="007B18AF">
                        <w:rPr>
                          <w:i/>
                          <w:iCs/>
                          <w:sz w:val="22"/>
                          <w:szCs w:val="22"/>
                        </w:rPr>
                        <w:t xml:space="preserve">zeichnis dienen als Grundlage für zuverlässige Inhalte der </w:t>
                      </w:r>
                      <w:proofErr w:type="spellStart"/>
                      <w:r w:rsidR="007B18AF">
                        <w:rPr>
                          <w:i/>
                          <w:iCs/>
                          <w:sz w:val="22"/>
                          <w:szCs w:val="22"/>
                        </w:rPr>
                        <w:t>Issues</w:t>
                      </w:r>
                      <w:proofErr w:type="spellEnd"/>
                      <w:r w:rsidR="00BF07D1">
                        <w:rPr>
                          <w:i/>
                          <w:iCs/>
                          <w:sz w:val="22"/>
                          <w:szCs w:val="22"/>
                        </w:rPr>
                        <w:t xml:space="preserve"> (es geht nicht darum, möglichst viele Quellen aufzuführen, sondern darum, dass diese aktuell und leicht zu finden sind)</w:t>
                      </w:r>
                      <w:r w:rsidR="007B18AF">
                        <w:rPr>
                          <w:i/>
                          <w:iCs/>
                          <w:sz w:val="22"/>
                          <w:szCs w:val="22"/>
                        </w:rPr>
                        <w:t xml:space="preserve">. </w:t>
                      </w:r>
                      <w:r w:rsidR="00122EA5">
                        <w:rPr>
                          <w:i/>
                          <w:iCs/>
                          <w:sz w:val="22"/>
                          <w:szCs w:val="22"/>
                        </w:rPr>
                        <w:t xml:space="preserve">Wir legen allen </w:t>
                      </w:r>
                      <w:proofErr w:type="spellStart"/>
                      <w:r w:rsidR="00122EA5">
                        <w:rPr>
                          <w:i/>
                          <w:iCs/>
                          <w:sz w:val="22"/>
                          <w:szCs w:val="22"/>
                        </w:rPr>
                        <w:t>Issue</w:t>
                      </w:r>
                      <w:proofErr w:type="spellEnd"/>
                      <w:r w:rsidR="00122EA5">
                        <w:rPr>
                          <w:i/>
                          <w:iCs/>
                          <w:sz w:val="22"/>
                          <w:szCs w:val="22"/>
                        </w:rPr>
                        <w:t>-Teams nahe, die Quellenverweise bei der Verschriftlichung ihrer Entwürfe direkt einzufügen. Dies erspart viel Arbeit!</w:t>
                      </w:r>
                    </w:p>
                    <w:p w14:paraId="02E15AFD" w14:textId="0B99529D" w:rsidR="00C8330C" w:rsidRDefault="007B18AF" w:rsidP="00C8330C">
                      <w:pPr>
                        <w:shd w:val="clear" w:color="auto" w:fill="F2F2F2" w:themeFill="background1" w:themeFillShade="F2"/>
                        <w:rPr>
                          <w:i/>
                          <w:iCs/>
                          <w:sz w:val="22"/>
                          <w:szCs w:val="22"/>
                        </w:rPr>
                      </w:pPr>
                      <w:r>
                        <w:rPr>
                          <w:i/>
                          <w:iCs/>
                          <w:sz w:val="22"/>
                          <w:szCs w:val="22"/>
                        </w:rPr>
                        <w:t xml:space="preserve">Sowohl das </w:t>
                      </w:r>
                      <w:r w:rsidR="00BF630A">
                        <w:rPr>
                          <w:i/>
                          <w:iCs/>
                          <w:sz w:val="22"/>
                          <w:szCs w:val="22"/>
                        </w:rPr>
                        <w:t>Quellenv</w:t>
                      </w:r>
                      <w:r>
                        <w:rPr>
                          <w:i/>
                          <w:iCs/>
                          <w:sz w:val="22"/>
                          <w:szCs w:val="22"/>
                        </w:rPr>
                        <w:t xml:space="preserve">erzeichnis am Ende </w:t>
                      </w:r>
                      <w:r w:rsidR="00BF630A">
                        <w:rPr>
                          <w:i/>
                          <w:iCs/>
                          <w:sz w:val="22"/>
                          <w:szCs w:val="22"/>
                        </w:rPr>
                        <w:t xml:space="preserve">des </w:t>
                      </w:r>
                      <w:proofErr w:type="spellStart"/>
                      <w:r w:rsidR="00BF630A">
                        <w:rPr>
                          <w:i/>
                          <w:iCs/>
                          <w:sz w:val="22"/>
                          <w:szCs w:val="22"/>
                        </w:rPr>
                        <w:t>Issues</w:t>
                      </w:r>
                      <w:proofErr w:type="spellEnd"/>
                      <w:r w:rsidR="00BF630A">
                        <w:rPr>
                          <w:i/>
                          <w:iCs/>
                          <w:sz w:val="22"/>
                          <w:szCs w:val="22"/>
                        </w:rPr>
                        <w:t xml:space="preserve"> </w:t>
                      </w:r>
                      <w:r>
                        <w:rPr>
                          <w:i/>
                          <w:iCs/>
                          <w:sz w:val="22"/>
                          <w:szCs w:val="22"/>
                        </w:rPr>
                        <w:t>als auch die Quellenverweise im Fliesstext werden nach einem festen Schema erstellt:</w:t>
                      </w:r>
                    </w:p>
                    <w:p w14:paraId="20DC884B" w14:textId="4765625A" w:rsidR="007B18AF" w:rsidRDefault="007B18AF" w:rsidP="00C8330C">
                      <w:pPr>
                        <w:shd w:val="clear" w:color="auto" w:fill="F2F2F2" w:themeFill="background1" w:themeFillShade="F2"/>
                        <w:rPr>
                          <w:i/>
                          <w:iCs/>
                          <w:sz w:val="22"/>
                          <w:szCs w:val="22"/>
                        </w:rPr>
                      </w:pPr>
                    </w:p>
                    <w:p w14:paraId="177AE243" w14:textId="0ACE3F9D" w:rsidR="007B18AF" w:rsidRPr="00BF630A" w:rsidRDefault="007B18AF" w:rsidP="00C8330C">
                      <w:pPr>
                        <w:shd w:val="clear" w:color="auto" w:fill="F2F2F2" w:themeFill="background1" w:themeFillShade="F2"/>
                        <w:rPr>
                          <w:i/>
                          <w:iCs/>
                          <w:sz w:val="22"/>
                          <w:szCs w:val="22"/>
                          <w:u w:val="single"/>
                        </w:rPr>
                      </w:pPr>
                      <w:r w:rsidRPr="00BF630A">
                        <w:rPr>
                          <w:i/>
                          <w:iCs/>
                          <w:sz w:val="22"/>
                          <w:szCs w:val="22"/>
                          <w:u w:val="single"/>
                        </w:rPr>
                        <w:t>Quellenverweise im Text:</w:t>
                      </w:r>
                    </w:p>
                    <w:p w14:paraId="7D1B1C89" w14:textId="4F358897" w:rsidR="00BF630A" w:rsidRDefault="00BF630A" w:rsidP="007B18AF">
                      <w:pPr>
                        <w:shd w:val="clear" w:color="auto" w:fill="F2F2F2" w:themeFill="background1" w:themeFillShade="F2"/>
                        <w:rPr>
                          <w:i/>
                          <w:iCs/>
                          <w:sz w:val="22"/>
                          <w:szCs w:val="22"/>
                        </w:rPr>
                      </w:pPr>
                      <w:r>
                        <w:rPr>
                          <w:i/>
                          <w:iCs/>
                          <w:sz w:val="22"/>
                          <w:szCs w:val="22"/>
                        </w:rPr>
                        <w:t>«</w:t>
                      </w:r>
                      <w:r w:rsidR="007B18AF" w:rsidRPr="007B18AF">
                        <w:rPr>
                          <w:i/>
                          <w:iCs/>
                          <w:sz w:val="22"/>
                          <w:szCs w:val="22"/>
                        </w:rPr>
                        <w:t>…</w:t>
                      </w:r>
                      <w:r>
                        <w:rPr>
                          <w:i/>
                          <w:iCs/>
                          <w:sz w:val="22"/>
                          <w:szCs w:val="22"/>
                        </w:rPr>
                        <w:t>»</w:t>
                      </w:r>
                      <w:r w:rsidR="007B18AF" w:rsidRPr="007B18AF">
                        <w:rPr>
                          <w:i/>
                          <w:iCs/>
                          <w:sz w:val="22"/>
                          <w:szCs w:val="22"/>
                        </w:rPr>
                        <w:t xml:space="preserve"> (Müller 2007: 21)</w:t>
                      </w:r>
                    </w:p>
                    <w:p w14:paraId="448C2C45" w14:textId="231621D6" w:rsidR="007B18AF" w:rsidRDefault="00BF630A" w:rsidP="007B18AF">
                      <w:pPr>
                        <w:shd w:val="clear" w:color="auto" w:fill="F2F2F2" w:themeFill="background1" w:themeFillShade="F2"/>
                        <w:rPr>
                          <w:i/>
                          <w:iCs/>
                          <w:sz w:val="22"/>
                          <w:szCs w:val="22"/>
                        </w:rPr>
                      </w:pPr>
                      <w:r>
                        <w:rPr>
                          <w:i/>
                          <w:iCs/>
                          <w:sz w:val="22"/>
                          <w:szCs w:val="22"/>
                        </w:rPr>
                        <w:t>«</w:t>
                      </w:r>
                      <w:r w:rsidR="007B18AF" w:rsidRPr="007B18AF">
                        <w:rPr>
                          <w:i/>
                          <w:iCs/>
                          <w:sz w:val="22"/>
                          <w:szCs w:val="22"/>
                        </w:rPr>
                        <w:t>…</w:t>
                      </w:r>
                      <w:r>
                        <w:rPr>
                          <w:i/>
                          <w:iCs/>
                          <w:sz w:val="22"/>
                          <w:szCs w:val="22"/>
                        </w:rPr>
                        <w:t>»</w:t>
                      </w:r>
                      <w:r w:rsidR="007B18AF" w:rsidRPr="007B18AF">
                        <w:rPr>
                          <w:i/>
                          <w:iCs/>
                          <w:sz w:val="22"/>
                          <w:szCs w:val="22"/>
                        </w:rPr>
                        <w:t xml:space="preserve"> (Müller 2007: 21, </w:t>
                      </w:r>
                      <w:r>
                        <w:rPr>
                          <w:i/>
                          <w:iCs/>
                          <w:sz w:val="22"/>
                          <w:szCs w:val="22"/>
                        </w:rPr>
                        <w:t xml:space="preserve">Schmidt </w:t>
                      </w:r>
                      <w:r w:rsidR="007B18AF" w:rsidRPr="007B18AF">
                        <w:rPr>
                          <w:i/>
                          <w:iCs/>
                          <w:sz w:val="22"/>
                          <w:szCs w:val="22"/>
                        </w:rPr>
                        <w:t>2008: 324)</w:t>
                      </w:r>
                    </w:p>
                    <w:p w14:paraId="231CC225" w14:textId="3B700583" w:rsidR="00BF630A" w:rsidRDefault="00BF630A" w:rsidP="007B18AF">
                      <w:pPr>
                        <w:shd w:val="clear" w:color="auto" w:fill="F2F2F2" w:themeFill="background1" w:themeFillShade="F2"/>
                        <w:rPr>
                          <w:i/>
                          <w:iCs/>
                          <w:sz w:val="22"/>
                          <w:szCs w:val="22"/>
                        </w:rPr>
                      </w:pPr>
                      <w:r>
                        <w:rPr>
                          <w:rFonts w:cstheme="minorHAnsi"/>
                          <w:i/>
                          <w:iCs/>
                          <w:sz w:val="22"/>
                          <w:szCs w:val="22"/>
                        </w:rPr>
                        <w:t>→</w:t>
                      </w:r>
                      <w:r>
                        <w:rPr>
                          <w:i/>
                          <w:iCs/>
                          <w:sz w:val="22"/>
                          <w:szCs w:val="22"/>
                        </w:rPr>
                        <w:t xml:space="preserve"> </w:t>
                      </w:r>
                      <w:r w:rsidRPr="00BF630A">
                        <w:rPr>
                          <w:i/>
                          <w:iCs/>
                          <w:sz w:val="22"/>
                          <w:szCs w:val="22"/>
                        </w:rPr>
                        <w:t xml:space="preserve">Bei mehr als zwei Autor*innen wird nur die / der Erstautor*in genannt und durch </w:t>
                      </w:r>
                      <w:r w:rsidRPr="00BF630A">
                        <w:rPr>
                          <w:b/>
                          <w:bCs/>
                          <w:sz w:val="22"/>
                          <w:szCs w:val="22"/>
                        </w:rPr>
                        <w:t>et al.</w:t>
                      </w:r>
                      <w:r>
                        <w:rPr>
                          <w:sz w:val="22"/>
                          <w:szCs w:val="22"/>
                        </w:rPr>
                        <w:t xml:space="preserve"> </w:t>
                      </w:r>
                      <w:r>
                        <w:rPr>
                          <w:i/>
                          <w:iCs/>
                          <w:sz w:val="22"/>
                          <w:szCs w:val="22"/>
                        </w:rPr>
                        <w:t>ergänzt.</w:t>
                      </w:r>
                    </w:p>
                    <w:p w14:paraId="081B1CE0" w14:textId="16F542D4" w:rsidR="007B18AF" w:rsidRDefault="00BF630A" w:rsidP="007B18AF">
                      <w:pPr>
                        <w:shd w:val="clear" w:color="auto" w:fill="F2F2F2" w:themeFill="background1" w:themeFillShade="F2"/>
                        <w:rPr>
                          <w:i/>
                          <w:iCs/>
                          <w:sz w:val="22"/>
                          <w:szCs w:val="22"/>
                        </w:rPr>
                      </w:pPr>
                      <w:r>
                        <w:rPr>
                          <w:rFonts w:cstheme="minorHAnsi"/>
                          <w:i/>
                          <w:iCs/>
                          <w:sz w:val="22"/>
                          <w:szCs w:val="22"/>
                        </w:rPr>
                        <w:t>→</w:t>
                      </w:r>
                      <w:r>
                        <w:rPr>
                          <w:i/>
                          <w:iCs/>
                          <w:sz w:val="22"/>
                          <w:szCs w:val="22"/>
                        </w:rPr>
                        <w:t xml:space="preserve"> </w:t>
                      </w:r>
                      <w:proofErr w:type="gramStart"/>
                      <w:r w:rsidR="007B18AF" w:rsidRPr="007B18AF">
                        <w:rPr>
                          <w:i/>
                          <w:iCs/>
                          <w:sz w:val="22"/>
                          <w:szCs w:val="22"/>
                        </w:rPr>
                        <w:t>Wird</w:t>
                      </w:r>
                      <w:proofErr w:type="gramEnd"/>
                      <w:r w:rsidR="007B18AF" w:rsidRPr="007B18AF">
                        <w:rPr>
                          <w:i/>
                          <w:iCs/>
                          <w:sz w:val="22"/>
                          <w:szCs w:val="22"/>
                        </w:rPr>
                        <w:t xml:space="preserve"> ein Werk auf einer Seite mehrmals aufeinander folgend als Quelle verwendet, kann die Abkürzung </w:t>
                      </w:r>
                      <w:r w:rsidR="007B18AF" w:rsidRPr="007B18AF">
                        <w:rPr>
                          <w:b/>
                          <w:bCs/>
                          <w:sz w:val="22"/>
                          <w:szCs w:val="22"/>
                        </w:rPr>
                        <w:t>ebd.</w:t>
                      </w:r>
                      <w:r w:rsidR="007B18AF" w:rsidRPr="007B18AF">
                        <w:rPr>
                          <w:i/>
                          <w:iCs/>
                          <w:sz w:val="22"/>
                          <w:szCs w:val="22"/>
                        </w:rPr>
                        <w:t xml:space="preserve"> verwendet werden. Bsp.: (ebd.: 38).</w:t>
                      </w:r>
                    </w:p>
                    <w:p w14:paraId="5A117B8E" w14:textId="6BBDEDCB" w:rsidR="00344937" w:rsidRDefault="00344937" w:rsidP="007B18AF">
                      <w:pPr>
                        <w:shd w:val="clear" w:color="auto" w:fill="F2F2F2" w:themeFill="background1" w:themeFillShade="F2"/>
                        <w:rPr>
                          <w:i/>
                          <w:iCs/>
                          <w:sz w:val="22"/>
                          <w:szCs w:val="22"/>
                        </w:rPr>
                      </w:pPr>
                    </w:p>
                    <w:p w14:paraId="70588492" w14:textId="36CF8E72" w:rsidR="00344937" w:rsidRDefault="00344937" w:rsidP="007B18AF">
                      <w:pPr>
                        <w:shd w:val="clear" w:color="auto" w:fill="F2F2F2" w:themeFill="background1" w:themeFillShade="F2"/>
                        <w:rPr>
                          <w:i/>
                          <w:iCs/>
                          <w:sz w:val="22"/>
                          <w:szCs w:val="22"/>
                          <w:u w:val="single"/>
                        </w:rPr>
                      </w:pPr>
                      <w:r w:rsidRPr="00344937">
                        <w:rPr>
                          <w:i/>
                          <w:iCs/>
                          <w:sz w:val="22"/>
                          <w:szCs w:val="22"/>
                          <w:u w:val="single"/>
                        </w:rPr>
                        <w:t xml:space="preserve">Quellenverzeichnis (am Ende des </w:t>
                      </w:r>
                      <w:proofErr w:type="spellStart"/>
                      <w:r w:rsidRPr="00344937">
                        <w:rPr>
                          <w:i/>
                          <w:iCs/>
                          <w:sz w:val="22"/>
                          <w:szCs w:val="22"/>
                          <w:u w:val="single"/>
                        </w:rPr>
                        <w:t>Issues</w:t>
                      </w:r>
                      <w:proofErr w:type="spellEnd"/>
                      <w:r w:rsidRPr="00344937">
                        <w:rPr>
                          <w:i/>
                          <w:iCs/>
                          <w:sz w:val="22"/>
                          <w:szCs w:val="22"/>
                          <w:u w:val="single"/>
                        </w:rPr>
                        <w:t>):</w:t>
                      </w:r>
                    </w:p>
                    <w:p w14:paraId="4172E0FA" w14:textId="7A7BBF64" w:rsidR="00344937" w:rsidRPr="00344937" w:rsidRDefault="00344937" w:rsidP="00344937">
                      <w:pPr>
                        <w:shd w:val="clear" w:color="auto" w:fill="F2F2F2" w:themeFill="background1" w:themeFillShade="F2"/>
                        <w:rPr>
                          <w:sz w:val="22"/>
                          <w:szCs w:val="22"/>
                        </w:rPr>
                      </w:pPr>
                      <w:proofErr w:type="gramStart"/>
                      <w:r w:rsidRPr="00344937">
                        <w:rPr>
                          <w:sz w:val="22"/>
                          <w:szCs w:val="22"/>
                        </w:rPr>
                        <w:t>Monographien</w:t>
                      </w:r>
                      <w:proofErr w:type="gramEnd"/>
                      <w:r w:rsidR="00122EA5">
                        <w:rPr>
                          <w:sz w:val="22"/>
                          <w:szCs w:val="22"/>
                        </w:rPr>
                        <w:t>:</w:t>
                      </w:r>
                    </w:p>
                    <w:p w14:paraId="6F2DBF58" w14:textId="77777777" w:rsidR="00344937" w:rsidRPr="00344937" w:rsidRDefault="00344937" w:rsidP="00344937">
                      <w:pPr>
                        <w:shd w:val="clear" w:color="auto" w:fill="F2F2F2" w:themeFill="background1" w:themeFillShade="F2"/>
                        <w:rPr>
                          <w:i/>
                          <w:iCs/>
                          <w:sz w:val="22"/>
                          <w:szCs w:val="22"/>
                        </w:rPr>
                      </w:pPr>
                      <w:r w:rsidRPr="00344937">
                        <w:rPr>
                          <w:i/>
                          <w:iCs/>
                          <w:sz w:val="22"/>
                          <w:szCs w:val="22"/>
                        </w:rPr>
                        <w:t>Name, Vorname. Jahr. Titel. Druckort: Verlag.</w:t>
                      </w:r>
                    </w:p>
                    <w:p w14:paraId="41D3DE62" w14:textId="0B1BF9CA" w:rsidR="00344937" w:rsidRPr="00344937" w:rsidRDefault="00344937" w:rsidP="00344937">
                      <w:pPr>
                        <w:shd w:val="clear" w:color="auto" w:fill="F2F2F2" w:themeFill="background1" w:themeFillShade="F2"/>
                        <w:rPr>
                          <w:i/>
                          <w:iCs/>
                          <w:sz w:val="22"/>
                          <w:szCs w:val="22"/>
                        </w:rPr>
                      </w:pPr>
                      <w:r w:rsidRPr="00344937">
                        <w:rPr>
                          <w:sz w:val="22"/>
                          <w:szCs w:val="22"/>
                        </w:rPr>
                        <w:t>Bsp.:</w:t>
                      </w:r>
                      <w:r w:rsidRPr="00344937">
                        <w:rPr>
                          <w:i/>
                          <w:iCs/>
                          <w:sz w:val="22"/>
                          <w:szCs w:val="22"/>
                        </w:rPr>
                        <w:t xml:space="preserve"> </w:t>
                      </w:r>
                      <w:proofErr w:type="spellStart"/>
                      <w:r w:rsidRPr="00344937">
                        <w:rPr>
                          <w:i/>
                          <w:iCs/>
                          <w:sz w:val="22"/>
                          <w:szCs w:val="22"/>
                        </w:rPr>
                        <w:t>Granovetter</w:t>
                      </w:r>
                      <w:proofErr w:type="spellEnd"/>
                      <w:r w:rsidRPr="00344937">
                        <w:rPr>
                          <w:i/>
                          <w:iCs/>
                          <w:sz w:val="22"/>
                          <w:szCs w:val="22"/>
                        </w:rPr>
                        <w:t xml:space="preserve">, </w:t>
                      </w:r>
                      <w:proofErr w:type="gramStart"/>
                      <w:r w:rsidRPr="00344937">
                        <w:rPr>
                          <w:i/>
                          <w:iCs/>
                          <w:sz w:val="22"/>
                          <w:szCs w:val="22"/>
                        </w:rPr>
                        <w:t>Mark</w:t>
                      </w:r>
                      <w:proofErr w:type="gramEnd"/>
                      <w:r w:rsidRPr="00344937">
                        <w:rPr>
                          <w:i/>
                          <w:iCs/>
                          <w:sz w:val="22"/>
                          <w:szCs w:val="22"/>
                        </w:rPr>
                        <w:t xml:space="preserve"> S. 1974. </w:t>
                      </w:r>
                      <w:proofErr w:type="spellStart"/>
                      <w:r w:rsidRPr="00344937">
                        <w:rPr>
                          <w:i/>
                          <w:iCs/>
                          <w:sz w:val="22"/>
                          <w:szCs w:val="22"/>
                          <w:lang w:val="fr-CH"/>
                        </w:rPr>
                        <w:t>Getting</w:t>
                      </w:r>
                      <w:proofErr w:type="spellEnd"/>
                      <w:r w:rsidRPr="00344937">
                        <w:rPr>
                          <w:i/>
                          <w:iCs/>
                          <w:sz w:val="22"/>
                          <w:szCs w:val="22"/>
                          <w:lang w:val="fr-CH"/>
                        </w:rPr>
                        <w:t xml:space="preserve"> a Job: A </w:t>
                      </w:r>
                      <w:proofErr w:type="spellStart"/>
                      <w:r w:rsidRPr="00344937">
                        <w:rPr>
                          <w:i/>
                          <w:iCs/>
                          <w:sz w:val="22"/>
                          <w:szCs w:val="22"/>
                          <w:lang w:val="fr-CH"/>
                        </w:rPr>
                        <w:t>Study</w:t>
                      </w:r>
                      <w:proofErr w:type="spellEnd"/>
                      <w:r w:rsidRPr="00344937">
                        <w:rPr>
                          <w:i/>
                          <w:iCs/>
                          <w:sz w:val="22"/>
                          <w:szCs w:val="22"/>
                          <w:lang w:val="fr-CH"/>
                        </w:rPr>
                        <w:t xml:space="preserve"> of Contacts and </w:t>
                      </w:r>
                      <w:proofErr w:type="spellStart"/>
                      <w:r w:rsidRPr="00344937">
                        <w:rPr>
                          <w:i/>
                          <w:iCs/>
                          <w:sz w:val="22"/>
                          <w:szCs w:val="22"/>
                          <w:lang w:val="fr-CH"/>
                        </w:rPr>
                        <w:t>Careers</w:t>
                      </w:r>
                      <w:proofErr w:type="spellEnd"/>
                      <w:r w:rsidRPr="00344937">
                        <w:rPr>
                          <w:i/>
                          <w:iCs/>
                          <w:sz w:val="22"/>
                          <w:szCs w:val="22"/>
                          <w:lang w:val="fr-CH"/>
                        </w:rPr>
                        <w:t xml:space="preserve">. </w:t>
                      </w:r>
                      <w:r w:rsidRPr="00344937">
                        <w:rPr>
                          <w:i/>
                          <w:iCs/>
                          <w:sz w:val="22"/>
                          <w:szCs w:val="22"/>
                        </w:rPr>
                        <w:t>Cambridge: Harvard</w:t>
                      </w:r>
                      <w:r>
                        <w:rPr>
                          <w:i/>
                          <w:iCs/>
                          <w:sz w:val="22"/>
                          <w:szCs w:val="22"/>
                        </w:rPr>
                        <w:t xml:space="preserve"> </w:t>
                      </w:r>
                      <w:r w:rsidRPr="00344937">
                        <w:rPr>
                          <w:i/>
                          <w:iCs/>
                          <w:sz w:val="22"/>
                          <w:szCs w:val="22"/>
                        </w:rPr>
                        <w:t>University Press.</w:t>
                      </w:r>
                    </w:p>
                    <w:p w14:paraId="78073FC6" w14:textId="77777777" w:rsidR="00344937" w:rsidRPr="00344937" w:rsidRDefault="00344937" w:rsidP="00344937">
                      <w:pPr>
                        <w:shd w:val="clear" w:color="auto" w:fill="F2F2F2" w:themeFill="background1" w:themeFillShade="F2"/>
                        <w:rPr>
                          <w:i/>
                          <w:iCs/>
                          <w:sz w:val="22"/>
                          <w:szCs w:val="22"/>
                        </w:rPr>
                      </w:pPr>
                    </w:p>
                    <w:p w14:paraId="49267788" w14:textId="786A6260" w:rsidR="00344937" w:rsidRPr="00344937" w:rsidRDefault="00344937" w:rsidP="00344937">
                      <w:pPr>
                        <w:shd w:val="clear" w:color="auto" w:fill="F2F2F2" w:themeFill="background1" w:themeFillShade="F2"/>
                        <w:rPr>
                          <w:sz w:val="22"/>
                          <w:szCs w:val="22"/>
                        </w:rPr>
                      </w:pPr>
                      <w:r w:rsidRPr="00344937">
                        <w:rPr>
                          <w:sz w:val="22"/>
                          <w:szCs w:val="22"/>
                        </w:rPr>
                        <w:t>Beiträge in Sammelbänden</w:t>
                      </w:r>
                      <w:r w:rsidR="00122EA5">
                        <w:rPr>
                          <w:sz w:val="22"/>
                          <w:szCs w:val="22"/>
                        </w:rPr>
                        <w:t>:</w:t>
                      </w:r>
                    </w:p>
                    <w:p w14:paraId="63C465C2" w14:textId="77777777" w:rsidR="00344937" w:rsidRPr="00344937" w:rsidRDefault="00344937" w:rsidP="00344937">
                      <w:pPr>
                        <w:shd w:val="clear" w:color="auto" w:fill="F2F2F2" w:themeFill="background1" w:themeFillShade="F2"/>
                        <w:rPr>
                          <w:i/>
                          <w:iCs/>
                          <w:sz w:val="22"/>
                          <w:szCs w:val="22"/>
                        </w:rPr>
                      </w:pPr>
                      <w:r w:rsidRPr="00344937">
                        <w:rPr>
                          <w:i/>
                          <w:iCs/>
                          <w:sz w:val="22"/>
                          <w:szCs w:val="22"/>
                        </w:rPr>
                        <w:t>Name, Vorname. Jahr. Titel des Beitrags. S. Seitenzahlen. In Titel des Sammelbandes, herausgegeben von V. Name. Druckort: Verlag.</w:t>
                      </w:r>
                    </w:p>
                    <w:p w14:paraId="65DFE764" w14:textId="04ACBCD6" w:rsidR="00344937" w:rsidRPr="00344937" w:rsidRDefault="00344937" w:rsidP="00344937">
                      <w:pPr>
                        <w:shd w:val="clear" w:color="auto" w:fill="F2F2F2" w:themeFill="background1" w:themeFillShade="F2"/>
                        <w:rPr>
                          <w:i/>
                          <w:iCs/>
                          <w:sz w:val="22"/>
                          <w:szCs w:val="22"/>
                        </w:rPr>
                      </w:pPr>
                      <w:r w:rsidRPr="00344937">
                        <w:rPr>
                          <w:sz w:val="22"/>
                          <w:szCs w:val="22"/>
                        </w:rPr>
                        <w:t>Bsp.:</w:t>
                      </w:r>
                      <w:r w:rsidRPr="00344937">
                        <w:rPr>
                          <w:i/>
                          <w:iCs/>
                          <w:sz w:val="22"/>
                          <w:szCs w:val="22"/>
                        </w:rPr>
                        <w:t xml:space="preserve"> Franck, Norbert. 2008. Lust statt Frust: Wissenschaftliche Texte schreiben. S. 117 - 178. In Die</w:t>
                      </w:r>
                    </w:p>
                    <w:p w14:paraId="59BCD639" w14:textId="77777777" w:rsidR="00344937" w:rsidRPr="00344937" w:rsidRDefault="00344937" w:rsidP="00344937">
                      <w:pPr>
                        <w:shd w:val="clear" w:color="auto" w:fill="F2F2F2" w:themeFill="background1" w:themeFillShade="F2"/>
                        <w:rPr>
                          <w:i/>
                          <w:iCs/>
                          <w:sz w:val="22"/>
                          <w:szCs w:val="22"/>
                        </w:rPr>
                      </w:pPr>
                      <w:r w:rsidRPr="00344937">
                        <w:rPr>
                          <w:i/>
                          <w:iCs/>
                          <w:sz w:val="22"/>
                          <w:szCs w:val="22"/>
                        </w:rPr>
                        <w:t xml:space="preserve">Techniken wissenschaftlichen Arbeitens, herausgegeben von N. Franck und J. </w:t>
                      </w:r>
                      <w:proofErr w:type="spellStart"/>
                      <w:r w:rsidRPr="00344937">
                        <w:rPr>
                          <w:i/>
                          <w:iCs/>
                          <w:sz w:val="22"/>
                          <w:szCs w:val="22"/>
                        </w:rPr>
                        <w:t>Stary</w:t>
                      </w:r>
                      <w:proofErr w:type="spellEnd"/>
                      <w:r w:rsidRPr="00344937">
                        <w:rPr>
                          <w:i/>
                          <w:iCs/>
                          <w:sz w:val="22"/>
                          <w:szCs w:val="22"/>
                        </w:rPr>
                        <w:t>. Paderborn: Schöningh.</w:t>
                      </w:r>
                    </w:p>
                    <w:p w14:paraId="1F9C0C28" w14:textId="77777777" w:rsidR="00344937" w:rsidRPr="007B18AF" w:rsidRDefault="00344937" w:rsidP="007B18AF">
                      <w:pPr>
                        <w:shd w:val="clear" w:color="auto" w:fill="F2F2F2" w:themeFill="background1" w:themeFillShade="F2"/>
                        <w:rPr>
                          <w:i/>
                          <w:iCs/>
                          <w:sz w:val="22"/>
                          <w:szCs w:val="22"/>
                        </w:rPr>
                      </w:pPr>
                    </w:p>
                    <w:p w14:paraId="19C39307" w14:textId="244CF13E" w:rsidR="00344937" w:rsidRPr="00344937" w:rsidRDefault="00344937" w:rsidP="00344937">
                      <w:pPr>
                        <w:shd w:val="clear" w:color="auto" w:fill="F2F2F2" w:themeFill="background1" w:themeFillShade="F2"/>
                        <w:rPr>
                          <w:sz w:val="22"/>
                          <w:szCs w:val="22"/>
                        </w:rPr>
                      </w:pPr>
                      <w:r w:rsidRPr="00344937">
                        <w:rPr>
                          <w:sz w:val="22"/>
                          <w:szCs w:val="22"/>
                        </w:rPr>
                        <w:t>Internetdokumente</w:t>
                      </w:r>
                      <w:r w:rsidR="00122EA5">
                        <w:rPr>
                          <w:sz w:val="22"/>
                          <w:szCs w:val="22"/>
                        </w:rPr>
                        <w:t>:</w:t>
                      </w:r>
                    </w:p>
                    <w:p w14:paraId="7EEC2764" w14:textId="77777777" w:rsidR="00344937" w:rsidRPr="00344937" w:rsidRDefault="00344937" w:rsidP="00344937">
                      <w:pPr>
                        <w:shd w:val="clear" w:color="auto" w:fill="F2F2F2" w:themeFill="background1" w:themeFillShade="F2"/>
                        <w:rPr>
                          <w:i/>
                          <w:iCs/>
                          <w:sz w:val="22"/>
                          <w:szCs w:val="22"/>
                        </w:rPr>
                      </w:pPr>
                      <w:r w:rsidRPr="00344937">
                        <w:rPr>
                          <w:i/>
                          <w:iCs/>
                          <w:sz w:val="22"/>
                          <w:szCs w:val="22"/>
                        </w:rPr>
                        <w:t>Name, Vorname. Jahr. Titel. Webdokument. URL (zuletzt geöffnet/heruntergeladen am: Datum des letzten Downloads).</w:t>
                      </w:r>
                    </w:p>
                    <w:p w14:paraId="44E55795" w14:textId="561D8A5B" w:rsidR="00344937" w:rsidRPr="00344937" w:rsidRDefault="00344937" w:rsidP="00344937">
                      <w:pPr>
                        <w:shd w:val="clear" w:color="auto" w:fill="F2F2F2" w:themeFill="background1" w:themeFillShade="F2"/>
                        <w:rPr>
                          <w:i/>
                          <w:iCs/>
                          <w:sz w:val="22"/>
                          <w:szCs w:val="22"/>
                        </w:rPr>
                      </w:pPr>
                      <w:r w:rsidRPr="00344937">
                        <w:rPr>
                          <w:sz w:val="22"/>
                          <w:szCs w:val="22"/>
                        </w:rPr>
                        <w:t>Bsp.:</w:t>
                      </w:r>
                      <w:r w:rsidRPr="00344937">
                        <w:rPr>
                          <w:i/>
                          <w:iCs/>
                          <w:sz w:val="22"/>
                          <w:szCs w:val="22"/>
                        </w:rPr>
                        <w:t xml:space="preserve"> Frey, </w:t>
                      </w:r>
                      <w:proofErr w:type="spellStart"/>
                      <w:r w:rsidRPr="00344937">
                        <w:rPr>
                          <w:i/>
                          <w:iCs/>
                          <w:sz w:val="22"/>
                          <w:szCs w:val="22"/>
                        </w:rPr>
                        <w:t>Timotheos</w:t>
                      </w:r>
                      <w:proofErr w:type="spellEnd"/>
                      <w:r w:rsidRPr="00344937">
                        <w:rPr>
                          <w:i/>
                          <w:iCs/>
                          <w:sz w:val="22"/>
                          <w:szCs w:val="22"/>
                        </w:rPr>
                        <w:t>. 2007. Grundlagen der Darstellung von Grafiken, Tabellen und Literaturverweisen</w:t>
                      </w:r>
                      <w:r>
                        <w:rPr>
                          <w:i/>
                          <w:iCs/>
                          <w:sz w:val="22"/>
                          <w:szCs w:val="22"/>
                        </w:rPr>
                        <w:t xml:space="preserve"> </w:t>
                      </w:r>
                      <w:r w:rsidRPr="00344937">
                        <w:rPr>
                          <w:i/>
                          <w:iCs/>
                          <w:sz w:val="22"/>
                          <w:szCs w:val="22"/>
                        </w:rPr>
                        <w:t>in wissenschaftlichen Dokumenten. Webdokument. http://timfrey.files.wordpress.com/2008/04/graph.pdf (zuletzt heruntergeladen am: 15. April 2010).</w:t>
                      </w:r>
                    </w:p>
                    <w:p w14:paraId="6CC5AC2D" w14:textId="37764CE7" w:rsidR="007B18AF" w:rsidRDefault="007B18AF" w:rsidP="00C8330C">
                      <w:pPr>
                        <w:shd w:val="clear" w:color="auto" w:fill="F2F2F2" w:themeFill="background1" w:themeFillShade="F2"/>
                        <w:rPr>
                          <w:i/>
                          <w:iCs/>
                          <w:sz w:val="22"/>
                          <w:szCs w:val="22"/>
                        </w:rPr>
                      </w:pPr>
                    </w:p>
                    <w:p w14:paraId="50711D1F" w14:textId="33BFA287" w:rsidR="00122EA5" w:rsidRDefault="00122EA5" w:rsidP="00C8330C">
                      <w:pPr>
                        <w:shd w:val="clear" w:color="auto" w:fill="F2F2F2" w:themeFill="background1" w:themeFillShade="F2"/>
                        <w:rPr>
                          <w:i/>
                          <w:iCs/>
                          <w:sz w:val="22"/>
                          <w:szCs w:val="22"/>
                        </w:rPr>
                      </w:pPr>
                      <w:r>
                        <w:rPr>
                          <w:i/>
                          <w:iCs/>
                          <w:sz w:val="22"/>
                          <w:szCs w:val="22"/>
                        </w:rPr>
                        <w:t xml:space="preserve">Beispiel: </w:t>
                      </w:r>
                      <w:hyperlink r:id="rId29" w:history="1">
                        <w:proofErr w:type="spellStart"/>
                        <w:r w:rsidRPr="00122EA5">
                          <w:rPr>
                            <w:rStyle w:val="Hyperlink"/>
                            <w:i/>
                            <w:iCs/>
                            <w:color w:val="437DC9" w:themeColor="accent1" w:themeTint="99"/>
                            <w:sz w:val="22"/>
                            <w:szCs w:val="22"/>
                          </w:rPr>
                          <w:t>Issue</w:t>
                        </w:r>
                        <w:proofErr w:type="spellEnd"/>
                        <w:r w:rsidRPr="00122EA5">
                          <w:rPr>
                            <w:rStyle w:val="Hyperlink"/>
                            <w:i/>
                            <w:iCs/>
                            <w:color w:val="437DC9" w:themeColor="accent1" w:themeTint="99"/>
                            <w:sz w:val="22"/>
                            <w:szCs w:val="22"/>
                          </w:rPr>
                          <w:t xml:space="preserve"> «Psychische Gesundheit»</w:t>
                        </w:r>
                      </w:hyperlink>
                      <w:r>
                        <w:rPr>
                          <w:i/>
                          <w:iCs/>
                          <w:sz w:val="22"/>
                          <w:szCs w:val="22"/>
                        </w:rPr>
                        <w:t xml:space="preserve"> (S. 12-13)</w:t>
                      </w:r>
                    </w:p>
                    <w:p w14:paraId="05DB1CA3" w14:textId="77777777" w:rsidR="007B18AF" w:rsidRPr="00A46C0C" w:rsidRDefault="007B18AF" w:rsidP="00C8330C">
                      <w:pPr>
                        <w:shd w:val="clear" w:color="auto" w:fill="F2F2F2" w:themeFill="background1" w:themeFillShade="F2"/>
                        <w:rPr>
                          <w:i/>
                          <w:iCs/>
                          <w:sz w:val="22"/>
                          <w:szCs w:val="22"/>
                        </w:rPr>
                      </w:pPr>
                    </w:p>
                    <w:p w14:paraId="1A6C44E6" w14:textId="77777777" w:rsidR="00C8330C" w:rsidRDefault="00C8330C" w:rsidP="00C8330C">
                      <w:pPr>
                        <w:shd w:val="clear" w:color="auto" w:fill="F2F2F2" w:themeFill="background1" w:themeFillShade="F2"/>
                        <w:rPr>
                          <w:sz w:val="22"/>
                          <w:szCs w:val="22"/>
                        </w:rPr>
                      </w:pPr>
                    </w:p>
                    <w:p w14:paraId="469BECBF" w14:textId="77777777" w:rsidR="00C8330C" w:rsidRDefault="00C8330C" w:rsidP="00C8330C">
                      <w:pPr>
                        <w:shd w:val="clear" w:color="auto" w:fill="F2F2F2" w:themeFill="background1" w:themeFillShade="F2"/>
                        <w:rPr>
                          <w:sz w:val="22"/>
                          <w:szCs w:val="22"/>
                        </w:rPr>
                      </w:pPr>
                    </w:p>
                    <w:p w14:paraId="66D626EA" w14:textId="77777777" w:rsidR="00C8330C" w:rsidRPr="002C6B39" w:rsidRDefault="00C8330C" w:rsidP="00C8330C">
                      <w:pPr>
                        <w:shd w:val="clear" w:color="auto" w:fill="F2F2F2" w:themeFill="background1" w:themeFillShade="F2"/>
                        <w:rPr>
                          <w:i/>
                          <w:iCs/>
                          <w:sz w:val="22"/>
                          <w:szCs w:val="22"/>
                        </w:rPr>
                      </w:pPr>
                    </w:p>
                  </w:txbxContent>
                </v:textbox>
                <w10:wrap anchorx="margin" anchory="page"/>
              </v:shape>
            </w:pict>
          </mc:Fallback>
        </mc:AlternateContent>
      </w:r>
    </w:p>
    <w:p w14:paraId="4F88F806" w14:textId="36610978" w:rsidR="00203F7C" w:rsidRDefault="00203F7C" w:rsidP="00ED30BA">
      <w:pPr>
        <w:rPr>
          <w:rFonts w:asciiTheme="majorHAnsi" w:hAnsiTheme="majorHAnsi" w:cstheme="majorHAnsi"/>
          <w:b/>
          <w:bCs/>
          <w:sz w:val="22"/>
          <w:szCs w:val="22"/>
        </w:rPr>
      </w:pPr>
    </w:p>
    <w:p w14:paraId="003690CB" w14:textId="77777777" w:rsidR="00C8330C" w:rsidRDefault="00C8330C" w:rsidP="00C8330C">
      <w:pPr>
        <w:rPr>
          <w:rFonts w:asciiTheme="majorHAnsi" w:hAnsiTheme="majorHAnsi" w:cstheme="majorHAnsi"/>
          <w:b/>
          <w:bCs/>
          <w:sz w:val="22"/>
          <w:szCs w:val="22"/>
        </w:rPr>
      </w:pPr>
      <w:r>
        <w:rPr>
          <w:rFonts w:asciiTheme="majorHAnsi" w:hAnsiTheme="majorHAnsi" w:cstheme="majorHAnsi"/>
          <w:b/>
          <w:bCs/>
          <w:sz w:val="22"/>
          <w:szCs w:val="22"/>
        </w:rPr>
        <w:t>Quellenverzeichnis</w:t>
      </w:r>
    </w:p>
    <w:p w14:paraId="132EF723" w14:textId="77777777" w:rsidR="00A97155" w:rsidRDefault="00A97155" w:rsidP="00ED30BA">
      <w:pPr>
        <w:rPr>
          <w:rFonts w:asciiTheme="majorHAnsi" w:hAnsiTheme="majorHAnsi" w:cstheme="majorHAnsi"/>
          <w:b/>
          <w:bCs/>
          <w:sz w:val="22"/>
          <w:szCs w:val="22"/>
        </w:rPr>
      </w:pPr>
    </w:p>
    <w:p w14:paraId="2326FB4A" w14:textId="77777777" w:rsidR="00A97155" w:rsidRDefault="00A97155" w:rsidP="00ED30BA">
      <w:pPr>
        <w:rPr>
          <w:rFonts w:asciiTheme="majorHAnsi" w:hAnsiTheme="majorHAnsi" w:cstheme="majorHAnsi"/>
          <w:b/>
          <w:bCs/>
          <w:sz w:val="22"/>
          <w:szCs w:val="22"/>
        </w:rPr>
      </w:pPr>
    </w:p>
    <w:p w14:paraId="232BD2FF" w14:textId="77777777" w:rsidR="00A97155" w:rsidRDefault="00A97155" w:rsidP="00ED30BA">
      <w:pPr>
        <w:rPr>
          <w:rFonts w:asciiTheme="majorHAnsi" w:hAnsiTheme="majorHAnsi" w:cstheme="majorHAnsi"/>
          <w:b/>
          <w:bCs/>
          <w:sz w:val="22"/>
          <w:szCs w:val="22"/>
        </w:rPr>
      </w:pPr>
    </w:p>
    <w:p w14:paraId="35727805" w14:textId="77777777" w:rsidR="00A97155" w:rsidRDefault="00A97155" w:rsidP="00ED30BA">
      <w:pPr>
        <w:rPr>
          <w:rFonts w:asciiTheme="majorHAnsi" w:hAnsiTheme="majorHAnsi" w:cstheme="majorHAnsi"/>
          <w:b/>
          <w:bCs/>
          <w:sz w:val="22"/>
          <w:szCs w:val="22"/>
        </w:rPr>
      </w:pPr>
    </w:p>
    <w:p w14:paraId="75252D1F" w14:textId="77777777" w:rsidR="00A97155" w:rsidRDefault="00A97155" w:rsidP="00ED30BA">
      <w:pPr>
        <w:rPr>
          <w:rFonts w:asciiTheme="majorHAnsi" w:hAnsiTheme="majorHAnsi" w:cstheme="majorHAnsi"/>
          <w:b/>
          <w:bCs/>
          <w:sz w:val="22"/>
          <w:szCs w:val="22"/>
        </w:rPr>
      </w:pPr>
    </w:p>
    <w:p w14:paraId="0F6901CE" w14:textId="77777777" w:rsidR="00A97155" w:rsidRDefault="00A97155" w:rsidP="00ED30BA">
      <w:pPr>
        <w:rPr>
          <w:rFonts w:asciiTheme="majorHAnsi" w:hAnsiTheme="majorHAnsi" w:cstheme="majorHAnsi"/>
          <w:b/>
          <w:bCs/>
          <w:sz w:val="22"/>
          <w:szCs w:val="22"/>
        </w:rPr>
      </w:pPr>
    </w:p>
    <w:p w14:paraId="4FD04159" w14:textId="77777777" w:rsidR="00A97155" w:rsidRDefault="00A97155" w:rsidP="00ED30BA">
      <w:pPr>
        <w:rPr>
          <w:rFonts w:asciiTheme="majorHAnsi" w:hAnsiTheme="majorHAnsi" w:cstheme="majorHAnsi"/>
          <w:b/>
          <w:bCs/>
          <w:sz w:val="22"/>
          <w:szCs w:val="22"/>
        </w:rPr>
      </w:pPr>
    </w:p>
    <w:p w14:paraId="3E4B58C5" w14:textId="77777777" w:rsidR="00A97155" w:rsidRDefault="00A97155" w:rsidP="00ED30BA">
      <w:pPr>
        <w:rPr>
          <w:rFonts w:asciiTheme="majorHAnsi" w:hAnsiTheme="majorHAnsi" w:cstheme="majorHAnsi"/>
          <w:b/>
          <w:bCs/>
          <w:sz w:val="22"/>
          <w:szCs w:val="22"/>
        </w:rPr>
      </w:pPr>
    </w:p>
    <w:p w14:paraId="76C90AC9" w14:textId="77777777" w:rsidR="00A97155" w:rsidRDefault="00A97155" w:rsidP="00ED30BA">
      <w:pPr>
        <w:rPr>
          <w:rFonts w:asciiTheme="majorHAnsi" w:hAnsiTheme="majorHAnsi" w:cstheme="majorHAnsi"/>
          <w:b/>
          <w:bCs/>
          <w:sz w:val="22"/>
          <w:szCs w:val="22"/>
        </w:rPr>
      </w:pPr>
    </w:p>
    <w:p w14:paraId="02BD65B0" w14:textId="77777777" w:rsidR="00A97155" w:rsidRDefault="00A97155" w:rsidP="00ED30BA">
      <w:pPr>
        <w:rPr>
          <w:rFonts w:asciiTheme="majorHAnsi" w:hAnsiTheme="majorHAnsi" w:cstheme="majorHAnsi"/>
          <w:b/>
          <w:bCs/>
          <w:sz w:val="22"/>
          <w:szCs w:val="22"/>
        </w:rPr>
      </w:pPr>
    </w:p>
    <w:p w14:paraId="19DECE43" w14:textId="77777777" w:rsidR="00A97155" w:rsidRDefault="00A97155" w:rsidP="00ED30BA">
      <w:pPr>
        <w:rPr>
          <w:rFonts w:asciiTheme="majorHAnsi" w:hAnsiTheme="majorHAnsi" w:cstheme="majorHAnsi"/>
          <w:b/>
          <w:bCs/>
          <w:sz w:val="22"/>
          <w:szCs w:val="22"/>
        </w:rPr>
      </w:pPr>
    </w:p>
    <w:p w14:paraId="562BA070" w14:textId="77777777" w:rsidR="00A97155" w:rsidRDefault="00A97155" w:rsidP="00ED30BA">
      <w:pPr>
        <w:rPr>
          <w:rFonts w:asciiTheme="majorHAnsi" w:hAnsiTheme="majorHAnsi" w:cstheme="majorHAnsi"/>
          <w:b/>
          <w:bCs/>
          <w:sz w:val="22"/>
          <w:szCs w:val="22"/>
        </w:rPr>
      </w:pPr>
    </w:p>
    <w:p w14:paraId="182388C9" w14:textId="77777777" w:rsidR="00A97155" w:rsidRDefault="00A97155" w:rsidP="00ED30BA">
      <w:pPr>
        <w:rPr>
          <w:rFonts w:asciiTheme="majorHAnsi" w:hAnsiTheme="majorHAnsi" w:cstheme="majorHAnsi"/>
          <w:b/>
          <w:bCs/>
          <w:sz w:val="22"/>
          <w:szCs w:val="22"/>
        </w:rPr>
      </w:pPr>
    </w:p>
    <w:p w14:paraId="00387CFF" w14:textId="77777777" w:rsidR="00A97155" w:rsidRDefault="00A97155" w:rsidP="00ED30BA">
      <w:pPr>
        <w:rPr>
          <w:rFonts w:asciiTheme="majorHAnsi" w:hAnsiTheme="majorHAnsi" w:cstheme="majorHAnsi"/>
          <w:b/>
          <w:bCs/>
          <w:sz w:val="22"/>
          <w:szCs w:val="22"/>
        </w:rPr>
      </w:pPr>
    </w:p>
    <w:p w14:paraId="6FC7017B" w14:textId="77777777" w:rsidR="00A97155" w:rsidRDefault="00A97155" w:rsidP="00ED30BA">
      <w:pPr>
        <w:rPr>
          <w:rFonts w:asciiTheme="majorHAnsi" w:hAnsiTheme="majorHAnsi" w:cstheme="majorHAnsi"/>
          <w:b/>
          <w:bCs/>
          <w:sz w:val="22"/>
          <w:szCs w:val="22"/>
        </w:rPr>
      </w:pPr>
    </w:p>
    <w:p w14:paraId="0CA22BEF" w14:textId="77777777" w:rsidR="00A97155" w:rsidRDefault="00A97155" w:rsidP="00ED30BA">
      <w:pPr>
        <w:rPr>
          <w:rFonts w:asciiTheme="majorHAnsi" w:hAnsiTheme="majorHAnsi" w:cstheme="majorHAnsi"/>
          <w:b/>
          <w:bCs/>
          <w:sz w:val="22"/>
          <w:szCs w:val="22"/>
        </w:rPr>
      </w:pPr>
    </w:p>
    <w:p w14:paraId="6B265E57" w14:textId="77777777" w:rsidR="00A97155" w:rsidRDefault="00A97155" w:rsidP="00ED30BA">
      <w:pPr>
        <w:rPr>
          <w:rFonts w:asciiTheme="majorHAnsi" w:hAnsiTheme="majorHAnsi" w:cstheme="majorHAnsi"/>
          <w:b/>
          <w:bCs/>
          <w:sz w:val="22"/>
          <w:szCs w:val="22"/>
        </w:rPr>
      </w:pPr>
    </w:p>
    <w:p w14:paraId="62724416" w14:textId="77777777" w:rsidR="00A97155" w:rsidRDefault="00A97155" w:rsidP="00ED30BA">
      <w:pPr>
        <w:rPr>
          <w:rFonts w:asciiTheme="majorHAnsi" w:hAnsiTheme="majorHAnsi" w:cstheme="majorHAnsi"/>
          <w:b/>
          <w:bCs/>
          <w:sz w:val="22"/>
          <w:szCs w:val="22"/>
        </w:rPr>
      </w:pPr>
    </w:p>
    <w:p w14:paraId="3CCF0B62" w14:textId="77777777" w:rsidR="00A97155" w:rsidRDefault="00A97155" w:rsidP="00ED30BA">
      <w:pPr>
        <w:rPr>
          <w:rFonts w:asciiTheme="majorHAnsi" w:hAnsiTheme="majorHAnsi" w:cstheme="majorHAnsi"/>
          <w:b/>
          <w:bCs/>
          <w:sz w:val="22"/>
          <w:szCs w:val="22"/>
        </w:rPr>
      </w:pPr>
    </w:p>
    <w:p w14:paraId="58629163" w14:textId="77777777" w:rsidR="00A97155" w:rsidRDefault="00A97155" w:rsidP="00ED30BA">
      <w:pPr>
        <w:rPr>
          <w:rFonts w:asciiTheme="majorHAnsi" w:hAnsiTheme="majorHAnsi" w:cstheme="majorHAnsi"/>
          <w:b/>
          <w:bCs/>
          <w:sz w:val="22"/>
          <w:szCs w:val="22"/>
        </w:rPr>
      </w:pPr>
    </w:p>
    <w:p w14:paraId="6AB91017" w14:textId="77777777" w:rsidR="00A97155" w:rsidRDefault="00A97155" w:rsidP="00ED30BA">
      <w:pPr>
        <w:rPr>
          <w:rFonts w:asciiTheme="majorHAnsi" w:hAnsiTheme="majorHAnsi" w:cstheme="majorHAnsi"/>
          <w:b/>
          <w:bCs/>
          <w:sz w:val="22"/>
          <w:szCs w:val="22"/>
        </w:rPr>
      </w:pPr>
    </w:p>
    <w:p w14:paraId="3B480F17" w14:textId="77777777" w:rsidR="00A97155" w:rsidRDefault="00A97155" w:rsidP="00ED30BA">
      <w:pPr>
        <w:rPr>
          <w:rFonts w:asciiTheme="majorHAnsi" w:hAnsiTheme="majorHAnsi" w:cstheme="majorHAnsi"/>
          <w:b/>
          <w:bCs/>
          <w:sz w:val="22"/>
          <w:szCs w:val="22"/>
        </w:rPr>
      </w:pPr>
    </w:p>
    <w:p w14:paraId="49E63EBC" w14:textId="77777777" w:rsidR="00A97155" w:rsidRDefault="00A97155" w:rsidP="00ED30BA">
      <w:pPr>
        <w:rPr>
          <w:rFonts w:asciiTheme="majorHAnsi" w:hAnsiTheme="majorHAnsi" w:cstheme="majorHAnsi"/>
          <w:b/>
          <w:bCs/>
          <w:sz w:val="22"/>
          <w:szCs w:val="22"/>
        </w:rPr>
      </w:pPr>
    </w:p>
    <w:p w14:paraId="52AC34EC" w14:textId="77777777" w:rsidR="00A97155" w:rsidRDefault="00A97155" w:rsidP="00ED30BA">
      <w:pPr>
        <w:rPr>
          <w:rFonts w:asciiTheme="majorHAnsi" w:hAnsiTheme="majorHAnsi" w:cstheme="majorHAnsi"/>
          <w:b/>
          <w:bCs/>
          <w:sz w:val="22"/>
          <w:szCs w:val="22"/>
        </w:rPr>
      </w:pPr>
    </w:p>
    <w:p w14:paraId="7BDCA2E6" w14:textId="77777777" w:rsidR="00A97155" w:rsidRDefault="00A97155" w:rsidP="00ED30BA">
      <w:pPr>
        <w:rPr>
          <w:rFonts w:asciiTheme="majorHAnsi" w:hAnsiTheme="majorHAnsi" w:cstheme="majorHAnsi"/>
          <w:b/>
          <w:bCs/>
          <w:sz w:val="22"/>
          <w:szCs w:val="22"/>
        </w:rPr>
      </w:pPr>
    </w:p>
    <w:p w14:paraId="072125A9" w14:textId="77777777" w:rsidR="00A97155" w:rsidRDefault="00A97155" w:rsidP="00ED30BA">
      <w:pPr>
        <w:rPr>
          <w:rFonts w:asciiTheme="majorHAnsi" w:hAnsiTheme="majorHAnsi" w:cstheme="majorHAnsi"/>
          <w:b/>
          <w:bCs/>
          <w:sz w:val="22"/>
          <w:szCs w:val="22"/>
        </w:rPr>
      </w:pPr>
    </w:p>
    <w:p w14:paraId="4A0B4E3E" w14:textId="77777777" w:rsidR="00A97155" w:rsidRDefault="00A97155" w:rsidP="00ED30BA">
      <w:pPr>
        <w:rPr>
          <w:rFonts w:asciiTheme="majorHAnsi" w:hAnsiTheme="majorHAnsi" w:cstheme="majorHAnsi"/>
          <w:b/>
          <w:bCs/>
          <w:sz w:val="22"/>
          <w:szCs w:val="22"/>
        </w:rPr>
      </w:pPr>
    </w:p>
    <w:p w14:paraId="69CBA9C1" w14:textId="77777777" w:rsidR="00A97155" w:rsidRDefault="00A97155" w:rsidP="00ED30BA">
      <w:pPr>
        <w:rPr>
          <w:rFonts w:asciiTheme="majorHAnsi" w:hAnsiTheme="majorHAnsi" w:cstheme="majorHAnsi"/>
          <w:b/>
          <w:bCs/>
          <w:sz w:val="22"/>
          <w:szCs w:val="22"/>
        </w:rPr>
      </w:pPr>
    </w:p>
    <w:p w14:paraId="35A3C6A0" w14:textId="77777777" w:rsidR="00A97155" w:rsidRDefault="00A97155" w:rsidP="00ED30BA">
      <w:pPr>
        <w:rPr>
          <w:rFonts w:asciiTheme="majorHAnsi" w:hAnsiTheme="majorHAnsi" w:cstheme="majorHAnsi"/>
          <w:b/>
          <w:bCs/>
          <w:sz w:val="22"/>
          <w:szCs w:val="22"/>
        </w:rPr>
      </w:pPr>
    </w:p>
    <w:p w14:paraId="2E362316" w14:textId="77777777" w:rsidR="00A97155" w:rsidRDefault="00A97155" w:rsidP="00ED30BA">
      <w:pPr>
        <w:rPr>
          <w:rFonts w:asciiTheme="majorHAnsi" w:hAnsiTheme="majorHAnsi" w:cstheme="majorHAnsi"/>
          <w:b/>
          <w:bCs/>
          <w:sz w:val="22"/>
          <w:szCs w:val="22"/>
        </w:rPr>
      </w:pPr>
    </w:p>
    <w:p w14:paraId="31FD9345" w14:textId="77777777" w:rsidR="00A97155" w:rsidRDefault="00A97155" w:rsidP="00ED30BA">
      <w:pPr>
        <w:rPr>
          <w:rFonts w:asciiTheme="majorHAnsi" w:hAnsiTheme="majorHAnsi" w:cstheme="majorHAnsi"/>
          <w:b/>
          <w:bCs/>
          <w:sz w:val="22"/>
          <w:szCs w:val="22"/>
        </w:rPr>
      </w:pPr>
    </w:p>
    <w:p w14:paraId="0359139E" w14:textId="77777777" w:rsidR="00A97155" w:rsidRDefault="00A97155" w:rsidP="00ED30BA">
      <w:pPr>
        <w:rPr>
          <w:rFonts w:asciiTheme="majorHAnsi" w:hAnsiTheme="majorHAnsi" w:cstheme="majorHAnsi"/>
          <w:b/>
          <w:bCs/>
          <w:sz w:val="22"/>
          <w:szCs w:val="22"/>
        </w:rPr>
      </w:pPr>
    </w:p>
    <w:p w14:paraId="6D547CCA" w14:textId="77777777" w:rsidR="00A97155" w:rsidRDefault="00A97155" w:rsidP="00ED30BA">
      <w:pPr>
        <w:rPr>
          <w:rFonts w:asciiTheme="majorHAnsi" w:hAnsiTheme="majorHAnsi" w:cstheme="majorHAnsi"/>
          <w:b/>
          <w:bCs/>
          <w:sz w:val="22"/>
          <w:szCs w:val="22"/>
        </w:rPr>
      </w:pPr>
    </w:p>
    <w:p w14:paraId="1C93EBF0" w14:textId="77777777" w:rsidR="00A97155" w:rsidRDefault="00A97155" w:rsidP="00ED30BA">
      <w:pPr>
        <w:rPr>
          <w:rFonts w:asciiTheme="majorHAnsi" w:hAnsiTheme="majorHAnsi" w:cstheme="majorHAnsi"/>
          <w:b/>
          <w:bCs/>
          <w:sz w:val="22"/>
          <w:szCs w:val="22"/>
        </w:rPr>
      </w:pPr>
    </w:p>
    <w:p w14:paraId="304D9DF0" w14:textId="77777777" w:rsidR="00A97155" w:rsidRDefault="00A97155" w:rsidP="00ED30BA">
      <w:pPr>
        <w:rPr>
          <w:rFonts w:asciiTheme="majorHAnsi" w:hAnsiTheme="majorHAnsi" w:cstheme="majorHAnsi"/>
          <w:b/>
          <w:bCs/>
          <w:sz w:val="22"/>
          <w:szCs w:val="22"/>
        </w:rPr>
      </w:pPr>
    </w:p>
    <w:p w14:paraId="1586E8CA" w14:textId="77777777" w:rsidR="00A97155" w:rsidRDefault="00A97155" w:rsidP="00ED30BA">
      <w:pPr>
        <w:rPr>
          <w:rFonts w:asciiTheme="majorHAnsi" w:hAnsiTheme="majorHAnsi" w:cstheme="majorHAnsi"/>
          <w:b/>
          <w:bCs/>
          <w:sz w:val="22"/>
          <w:szCs w:val="22"/>
        </w:rPr>
      </w:pPr>
    </w:p>
    <w:p w14:paraId="75186F35" w14:textId="77777777" w:rsidR="00A97155" w:rsidRDefault="00A97155" w:rsidP="00ED30BA">
      <w:pPr>
        <w:rPr>
          <w:rFonts w:asciiTheme="majorHAnsi" w:hAnsiTheme="majorHAnsi" w:cstheme="majorHAnsi"/>
          <w:b/>
          <w:bCs/>
          <w:sz w:val="22"/>
          <w:szCs w:val="22"/>
        </w:rPr>
      </w:pPr>
    </w:p>
    <w:p w14:paraId="2BBD10C2" w14:textId="55B18378" w:rsidR="00A97155" w:rsidRPr="00CD6C4E" w:rsidRDefault="00A97155" w:rsidP="00A97155">
      <w:pPr>
        <w:rPr>
          <w:rFonts w:cstheme="minorHAnsi"/>
          <w:i/>
          <w:iCs/>
          <w:sz w:val="22"/>
          <w:szCs w:val="22"/>
        </w:rPr>
      </w:pPr>
      <w:r w:rsidRPr="00CD6C4E">
        <w:rPr>
          <w:rFonts w:cstheme="minorHAnsi"/>
          <w:i/>
          <w:iCs/>
          <w:sz w:val="22"/>
          <w:szCs w:val="22"/>
        </w:rPr>
        <w:t xml:space="preserve">Hier </w:t>
      </w:r>
      <w:r>
        <w:rPr>
          <w:rFonts w:cstheme="minorHAnsi"/>
          <w:i/>
          <w:iCs/>
          <w:sz w:val="22"/>
          <w:szCs w:val="22"/>
        </w:rPr>
        <w:t>Quellenverzeichnis</w:t>
      </w:r>
      <w:r w:rsidRPr="00CD6C4E">
        <w:rPr>
          <w:rFonts w:cstheme="minorHAnsi"/>
          <w:i/>
          <w:iCs/>
          <w:sz w:val="22"/>
          <w:szCs w:val="22"/>
        </w:rPr>
        <w:t xml:space="preserve"> einfügen…</w:t>
      </w:r>
    </w:p>
    <w:p w14:paraId="3B25A030" w14:textId="26DDB4D7" w:rsidR="00C8330C" w:rsidRDefault="00C8330C" w:rsidP="00ED30BA">
      <w:pPr>
        <w:rPr>
          <w:rFonts w:asciiTheme="majorHAnsi" w:hAnsiTheme="majorHAnsi" w:cstheme="majorHAnsi"/>
          <w:b/>
          <w:bCs/>
          <w:sz w:val="22"/>
          <w:szCs w:val="22"/>
        </w:rPr>
      </w:pPr>
    </w:p>
    <w:p w14:paraId="63CDD464" w14:textId="7F624DC9" w:rsidR="00C8330C" w:rsidRDefault="00C8330C" w:rsidP="00ED30BA">
      <w:pPr>
        <w:rPr>
          <w:rFonts w:asciiTheme="majorHAnsi" w:hAnsiTheme="majorHAnsi" w:cstheme="majorHAnsi"/>
          <w:b/>
          <w:bCs/>
          <w:sz w:val="22"/>
          <w:szCs w:val="22"/>
        </w:rPr>
      </w:pPr>
    </w:p>
    <w:p w14:paraId="4431D9EC" w14:textId="47166293" w:rsidR="0067335A" w:rsidRPr="00A513DD" w:rsidRDefault="0067335A" w:rsidP="00ED30BA">
      <w:pPr>
        <w:rPr>
          <w:rFonts w:asciiTheme="majorHAnsi" w:hAnsiTheme="majorHAnsi" w:cstheme="majorHAnsi"/>
          <w:b/>
          <w:bCs/>
          <w:sz w:val="22"/>
          <w:szCs w:val="22"/>
        </w:rPr>
      </w:pPr>
    </w:p>
    <w:sectPr w:rsidR="0067335A" w:rsidRPr="00A513DD" w:rsidSect="002556BB">
      <w:footerReference w:type="default" r:id="rId30"/>
      <w:headerReference w:type="first" r:id="rId31"/>
      <w:pgSz w:w="11906" w:h="16838"/>
      <w:pgMar w:top="2782" w:right="1134" w:bottom="1814" w:left="1418" w:header="567"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D640" w14:textId="77777777" w:rsidR="00B71D87" w:rsidRDefault="00B71D87" w:rsidP="00F91D37">
      <w:pPr>
        <w:spacing w:line="240" w:lineRule="auto"/>
      </w:pPr>
      <w:r>
        <w:separator/>
      </w:r>
    </w:p>
  </w:endnote>
  <w:endnote w:type="continuationSeparator" w:id="0">
    <w:p w14:paraId="391469A7" w14:textId="77777777" w:rsidR="00B71D87" w:rsidRDefault="00B71D8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133379"/>
      <w:docPartObj>
        <w:docPartGallery w:val="Page Numbers (Bottom of Page)"/>
        <w:docPartUnique/>
      </w:docPartObj>
    </w:sdtPr>
    <w:sdtEndPr>
      <w:rPr>
        <w:sz w:val="22"/>
        <w:szCs w:val="22"/>
      </w:rPr>
    </w:sdtEndPr>
    <w:sdtContent>
      <w:p w14:paraId="170F6797" w14:textId="23BB9C97" w:rsidR="002556BB" w:rsidRPr="002556BB" w:rsidRDefault="002556BB">
        <w:pPr>
          <w:pStyle w:val="Fuzeile"/>
          <w:jc w:val="right"/>
          <w:rPr>
            <w:sz w:val="22"/>
            <w:szCs w:val="22"/>
          </w:rPr>
        </w:pPr>
        <w:r w:rsidRPr="002556BB">
          <w:rPr>
            <w:sz w:val="22"/>
            <w:szCs w:val="22"/>
          </w:rPr>
          <w:fldChar w:fldCharType="begin"/>
        </w:r>
        <w:r w:rsidRPr="002556BB">
          <w:rPr>
            <w:sz w:val="22"/>
            <w:szCs w:val="22"/>
          </w:rPr>
          <w:instrText>PAGE   \* MERGEFORMAT</w:instrText>
        </w:r>
        <w:r w:rsidRPr="002556BB">
          <w:rPr>
            <w:sz w:val="22"/>
            <w:szCs w:val="22"/>
          </w:rPr>
          <w:fldChar w:fldCharType="separate"/>
        </w:r>
        <w:r w:rsidR="00771FC7" w:rsidRPr="00771FC7">
          <w:rPr>
            <w:noProof/>
            <w:sz w:val="22"/>
            <w:szCs w:val="22"/>
            <w:lang w:val="de-DE"/>
          </w:rPr>
          <w:t>8</w:t>
        </w:r>
        <w:r w:rsidRPr="002556BB">
          <w:rPr>
            <w:sz w:val="22"/>
            <w:szCs w:val="22"/>
          </w:rPr>
          <w:fldChar w:fldCharType="end"/>
        </w:r>
      </w:p>
    </w:sdtContent>
  </w:sdt>
  <w:p w14:paraId="3C628C04" w14:textId="1DE5E1AD" w:rsidR="00C334D0" w:rsidRDefault="00C334D0" w:rsidP="007559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52FE" w14:textId="77777777" w:rsidR="00B71D87" w:rsidRDefault="00B71D87" w:rsidP="00F91D37">
      <w:pPr>
        <w:spacing w:line="240" w:lineRule="auto"/>
      </w:pPr>
      <w:r>
        <w:separator/>
      </w:r>
    </w:p>
  </w:footnote>
  <w:footnote w:type="continuationSeparator" w:id="0">
    <w:p w14:paraId="5F794274" w14:textId="77777777" w:rsidR="00B71D87" w:rsidRDefault="00B71D8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61C5" w14:textId="05D3E7F8" w:rsidR="002556BB" w:rsidRDefault="002556BB">
    <w:pPr>
      <w:pStyle w:val="Kopfzeile"/>
    </w:pPr>
    <w:r>
      <w:rPr>
        <w:noProof/>
        <w:lang w:eastAsia="de-CH"/>
      </w:rPr>
      <mc:AlternateContent>
        <mc:Choice Requires="wpg">
          <w:drawing>
            <wp:anchor distT="0" distB="0" distL="114300" distR="114300" simplePos="0" relativeHeight="251659264" behindDoc="0" locked="1" layoutInCell="1" allowOverlap="1" wp14:anchorId="2D76D742" wp14:editId="7FE731F4">
              <wp:simplePos x="0" y="0"/>
              <wp:positionH relativeFrom="page">
                <wp:align>right</wp:align>
              </wp:positionH>
              <wp:positionV relativeFrom="page">
                <wp:posOffset>45720</wp:posOffset>
              </wp:positionV>
              <wp:extent cx="730250" cy="2523490"/>
              <wp:effectExtent l="0" t="0" r="0" b="0"/>
              <wp:wrapNone/>
              <wp:docPr id="30" name="Gruppieren 30"/>
              <wp:cNvGraphicFramePr/>
              <a:graphic xmlns:a="http://schemas.openxmlformats.org/drawingml/2006/main">
                <a:graphicData uri="http://schemas.microsoft.com/office/word/2010/wordprocessingGroup">
                  <wpg:wgp>
                    <wpg:cNvGrpSpPr/>
                    <wpg:grpSpPr>
                      <a:xfrm>
                        <a:off x="0" y="0"/>
                        <a:ext cx="730250" cy="2523490"/>
                        <a:chOff x="0" y="0"/>
                        <a:chExt cx="732035" cy="2524536"/>
                      </a:xfrm>
                    </wpg:grpSpPr>
                    <wps:wsp>
                      <wps:cNvPr id="4" name="Rechteck 4"/>
                      <wps:cNvSpPr/>
                      <wps:spPr>
                        <a:xfrm>
                          <a:off x="372035"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Grafik 28"/>
                        <pic:cNvPicPr>
                          <a:picLocks noChangeAspect="1"/>
                        </pic:cNvPicPr>
                      </pic:nvPicPr>
                      <pic:blipFill>
                        <a:blip r:embed="rId1"/>
                        <a:stretch>
                          <a:fillRect/>
                        </a:stretch>
                      </pic:blipFill>
                      <pic:spPr>
                        <a:xfrm>
                          <a:off x="0" y="1420906"/>
                          <a:ext cx="387350" cy="11036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813685" id="Gruppieren 30" o:spid="_x0000_s1026" style="position:absolute;margin-left:6.3pt;margin-top:3.6pt;width:57.5pt;height:198.7pt;z-index:251659264;mso-position-horizontal:right;mso-position-horizontal-relative:page;mso-position-vertical-relative:page;mso-width-relative:margin;mso-height-relative:margin" coordsize="7320,252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">
              <v:rect id="Rechteck 4" o:spid="_x0000_s1027" style="position:absolute;left:372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 o:spid="_x0000_s1028" type="#_x0000_t75" style="position:absolute;top:14209;width:3873;height:1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BC063FA"/>
    <w:multiLevelType w:val="hybridMultilevel"/>
    <w:tmpl w:val="6358B14C"/>
    <w:lvl w:ilvl="0" w:tplc="0578160E">
      <w:start w:val="6"/>
      <w:numFmt w:val="bullet"/>
      <w:lvlText w:val="-"/>
      <w:lvlJc w:val="left"/>
      <w:pPr>
        <w:ind w:left="720" w:hanging="360"/>
      </w:pPr>
      <w:rPr>
        <w:rFonts w:ascii="Calibri Light" w:eastAsiaTheme="minorHAnsi" w:hAnsi="Calibri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8" w15:restartNumberingAfterBreak="0">
    <w:nsid w:val="4D9A5EF9"/>
    <w:multiLevelType w:val="hybridMultilevel"/>
    <w:tmpl w:val="F564AA0A"/>
    <w:lvl w:ilvl="0" w:tplc="73B4420A">
      <w:start w:val="1"/>
      <w:numFmt w:val="bullet"/>
      <w:lvlText w:val="-"/>
      <w:lvlJc w:val="left"/>
      <w:pPr>
        <w:ind w:left="720" w:hanging="360"/>
      </w:pPr>
      <w:rPr>
        <w:rFonts w:ascii="Calibri Light" w:eastAsiaTheme="minorHAnsi"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4789351">
    <w:abstractNumId w:val="9"/>
  </w:num>
  <w:num w:numId="2" w16cid:durableId="2021155161">
    <w:abstractNumId w:val="7"/>
  </w:num>
  <w:num w:numId="3" w16cid:durableId="2130004376">
    <w:abstractNumId w:val="6"/>
  </w:num>
  <w:num w:numId="4" w16cid:durableId="1608393832">
    <w:abstractNumId w:val="5"/>
  </w:num>
  <w:num w:numId="5" w16cid:durableId="795754553">
    <w:abstractNumId w:val="4"/>
  </w:num>
  <w:num w:numId="6" w16cid:durableId="905919630">
    <w:abstractNumId w:val="8"/>
  </w:num>
  <w:num w:numId="7" w16cid:durableId="1662079017">
    <w:abstractNumId w:val="3"/>
  </w:num>
  <w:num w:numId="8" w16cid:durableId="1130322878">
    <w:abstractNumId w:val="2"/>
  </w:num>
  <w:num w:numId="9" w16cid:durableId="1278634170">
    <w:abstractNumId w:val="1"/>
  </w:num>
  <w:num w:numId="10" w16cid:durableId="1634099851">
    <w:abstractNumId w:val="0"/>
  </w:num>
  <w:num w:numId="11" w16cid:durableId="1477449531">
    <w:abstractNumId w:val="25"/>
  </w:num>
  <w:num w:numId="12" w16cid:durableId="120616725">
    <w:abstractNumId w:val="19"/>
  </w:num>
  <w:num w:numId="13" w16cid:durableId="17245221">
    <w:abstractNumId w:val="15"/>
  </w:num>
  <w:num w:numId="14" w16cid:durableId="1760590756">
    <w:abstractNumId w:val="27"/>
  </w:num>
  <w:num w:numId="15" w16cid:durableId="2108232037">
    <w:abstractNumId w:val="26"/>
  </w:num>
  <w:num w:numId="16" w16cid:durableId="7148322">
    <w:abstractNumId w:val="10"/>
  </w:num>
  <w:num w:numId="17" w16cid:durableId="572589457">
    <w:abstractNumId w:val="16"/>
  </w:num>
  <w:num w:numId="18" w16cid:durableId="333534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9047717">
    <w:abstractNumId w:val="24"/>
  </w:num>
  <w:num w:numId="20" w16cid:durableId="833299625">
    <w:abstractNumId w:val="14"/>
  </w:num>
  <w:num w:numId="21" w16cid:durableId="594090905">
    <w:abstractNumId w:val="22"/>
  </w:num>
  <w:num w:numId="22" w16cid:durableId="1588608493">
    <w:abstractNumId w:val="21"/>
  </w:num>
  <w:num w:numId="23" w16cid:durableId="1172376777">
    <w:abstractNumId w:val="11"/>
  </w:num>
  <w:num w:numId="24" w16cid:durableId="938487366">
    <w:abstractNumId w:val="17"/>
  </w:num>
  <w:num w:numId="25" w16cid:durableId="1422606181">
    <w:abstractNumId w:val="23"/>
  </w:num>
  <w:num w:numId="26" w16cid:durableId="1912962067">
    <w:abstractNumId w:val="20"/>
  </w:num>
  <w:num w:numId="27" w16cid:durableId="1004435497">
    <w:abstractNumId w:val="12"/>
  </w:num>
  <w:num w:numId="28" w16cid:durableId="1125122747">
    <w:abstractNumId w:val="18"/>
  </w:num>
  <w:num w:numId="29" w16cid:durableId="2128924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C8"/>
    <w:rsid w:val="00002978"/>
    <w:rsid w:val="0001010F"/>
    <w:rsid w:val="00011B34"/>
    <w:rsid w:val="00025CEC"/>
    <w:rsid w:val="000266B7"/>
    <w:rsid w:val="00032B92"/>
    <w:rsid w:val="000409C8"/>
    <w:rsid w:val="00041700"/>
    <w:rsid w:val="00063BC2"/>
    <w:rsid w:val="000701F1"/>
    <w:rsid w:val="00071780"/>
    <w:rsid w:val="00096E8E"/>
    <w:rsid w:val="000A1884"/>
    <w:rsid w:val="000B595D"/>
    <w:rsid w:val="000C2AF9"/>
    <w:rsid w:val="000C49C1"/>
    <w:rsid w:val="000D1743"/>
    <w:rsid w:val="000D1BB6"/>
    <w:rsid w:val="000E2482"/>
    <w:rsid w:val="000E756F"/>
    <w:rsid w:val="000F62EA"/>
    <w:rsid w:val="0010021F"/>
    <w:rsid w:val="00102345"/>
    <w:rsid w:val="00106688"/>
    <w:rsid w:val="001074F2"/>
    <w:rsid w:val="00107F09"/>
    <w:rsid w:val="001134C7"/>
    <w:rsid w:val="00113CB8"/>
    <w:rsid w:val="0012151C"/>
    <w:rsid w:val="00122EA5"/>
    <w:rsid w:val="001375AB"/>
    <w:rsid w:val="00144122"/>
    <w:rsid w:val="00154677"/>
    <w:rsid w:val="001627F3"/>
    <w:rsid w:val="00166CEA"/>
    <w:rsid w:val="00167916"/>
    <w:rsid w:val="00180B7E"/>
    <w:rsid w:val="001A7F85"/>
    <w:rsid w:val="001F09EA"/>
    <w:rsid w:val="001F4A7E"/>
    <w:rsid w:val="001F4B8C"/>
    <w:rsid w:val="00203CC8"/>
    <w:rsid w:val="00203F7C"/>
    <w:rsid w:val="00223C01"/>
    <w:rsid w:val="0022685B"/>
    <w:rsid w:val="0023205B"/>
    <w:rsid w:val="002556BB"/>
    <w:rsid w:val="0025644A"/>
    <w:rsid w:val="00267F71"/>
    <w:rsid w:val="002726D9"/>
    <w:rsid w:val="0027773A"/>
    <w:rsid w:val="00290E37"/>
    <w:rsid w:val="00292A93"/>
    <w:rsid w:val="002B60E6"/>
    <w:rsid w:val="002C6B39"/>
    <w:rsid w:val="002D272F"/>
    <w:rsid w:val="002D38AE"/>
    <w:rsid w:val="002F06AA"/>
    <w:rsid w:val="002F68A2"/>
    <w:rsid w:val="0030245A"/>
    <w:rsid w:val="00320BFF"/>
    <w:rsid w:val="0032330D"/>
    <w:rsid w:val="00333A1B"/>
    <w:rsid w:val="00344937"/>
    <w:rsid w:val="00345F63"/>
    <w:rsid w:val="003514EE"/>
    <w:rsid w:val="00363671"/>
    <w:rsid w:val="00364EE3"/>
    <w:rsid w:val="00365689"/>
    <w:rsid w:val="003757E4"/>
    <w:rsid w:val="00375834"/>
    <w:rsid w:val="003C3D32"/>
    <w:rsid w:val="003D0FAA"/>
    <w:rsid w:val="003E0E5C"/>
    <w:rsid w:val="003F1A56"/>
    <w:rsid w:val="003F7D72"/>
    <w:rsid w:val="00452D49"/>
    <w:rsid w:val="0045403E"/>
    <w:rsid w:val="00466CA3"/>
    <w:rsid w:val="00474C70"/>
    <w:rsid w:val="00481491"/>
    <w:rsid w:val="00486DBB"/>
    <w:rsid w:val="004876B3"/>
    <w:rsid w:val="00494FD7"/>
    <w:rsid w:val="00495F83"/>
    <w:rsid w:val="004A039B"/>
    <w:rsid w:val="004A3EF8"/>
    <w:rsid w:val="004B0FDB"/>
    <w:rsid w:val="004C1329"/>
    <w:rsid w:val="004C3880"/>
    <w:rsid w:val="004D0F2F"/>
    <w:rsid w:val="004D179F"/>
    <w:rsid w:val="004D5B31"/>
    <w:rsid w:val="004E65AC"/>
    <w:rsid w:val="004E69F7"/>
    <w:rsid w:val="004F4CC9"/>
    <w:rsid w:val="00500294"/>
    <w:rsid w:val="00501BC5"/>
    <w:rsid w:val="00526C93"/>
    <w:rsid w:val="00535EA2"/>
    <w:rsid w:val="00537410"/>
    <w:rsid w:val="00545B43"/>
    <w:rsid w:val="00550787"/>
    <w:rsid w:val="00561743"/>
    <w:rsid w:val="00591832"/>
    <w:rsid w:val="00591919"/>
    <w:rsid w:val="00592841"/>
    <w:rsid w:val="005A357F"/>
    <w:rsid w:val="005B4DEC"/>
    <w:rsid w:val="005B6FD0"/>
    <w:rsid w:val="005C6148"/>
    <w:rsid w:val="006044D5"/>
    <w:rsid w:val="00622FDC"/>
    <w:rsid w:val="00623ABD"/>
    <w:rsid w:val="00625020"/>
    <w:rsid w:val="006409E8"/>
    <w:rsid w:val="00642F26"/>
    <w:rsid w:val="0065274C"/>
    <w:rsid w:val="006645DE"/>
    <w:rsid w:val="0067335A"/>
    <w:rsid w:val="00686D14"/>
    <w:rsid w:val="00687ED7"/>
    <w:rsid w:val="006954F1"/>
    <w:rsid w:val="006A54D3"/>
    <w:rsid w:val="006B3EEB"/>
    <w:rsid w:val="006C144C"/>
    <w:rsid w:val="006E0F4E"/>
    <w:rsid w:val="006E4AF1"/>
    <w:rsid w:val="006F0345"/>
    <w:rsid w:val="006F0469"/>
    <w:rsid w:val="007040B6"/>
    <w:rsid w:val="00705076"/>
    <w:rsid w:val="00711147"/>
    <w:rsid w:val="007277E3"/>
    <w:rsid w:val="00731A17"/>
    <w:rsid w:val="00734458"/>
    <w:rsid w:val="007419CF"/>
    <w:rsid w:val="0074241C"/>
    <w:rsid w:val="0074487E"/>
    <w:rsid w:val="00746273"/>
    <w:rsid w:val="007559A6"/>
    <w:rsid w:val="007574BF"/>
    <w:rsid w:val="007630D4"/>
    <w:rsid w:val="00771FC7"/>
    <w:rsid w:val="007721BF"/>
    <w:rsid w:val="00774E70"/>
    <w:rsid w:val="0078181E"/>
    <w:rsid w:val="00796CEE"/>
    <w:rsid w:val="007B18AF"/>
    <w:rsid w:val="007C0B2A"/>
    <w:rsid w:val="007E0460"/>
    <w:rsid w:val="00801D6F"/>
    <w:rsid w:val="00841B44"/>
    <w:rsid w:val="00857D8A"/>
    <w:rsid w:val="00870017"/>
    <w:rsid w:val="00883CC4"/>
    <w:rsid w:val="00890833"/>
    <w:rsid w:val="008C47F2"/>
    <w:rsid w:val="008F3A5A"/>
    <w:rsid w:val="0093619F"/>
    <w:rsid w:val="009427E5"/>
    <w:rsid w:val="009454B7"/>
    <w:rsid w:val="009613D8"/>
    <w:rsid w:val="00974275"/>
    <w:rsid w:val="009804FC"/>
    <w:rsid w:val="0098474B"/>
    <w:rsid w:val="00995CBA"/>
    <w:rsid w:val="0099678C"/>
    <w:rsid w:val="009B0C96"/>
    <w:rsid w:val="009C222B"/>
    <w:rsid w:val="009C4459"/>
    <w:rsid w:val="009C6425"/>
    <w:rsid w:val="009C67A8"/>
    <w:rsid w:val="009D201B"/>
    <w:rsid w:val="009D5D9C"/>
    <w:rsid w:val="009E2171"/>
    <w:rsid w:val="00A06F53"/>
    <w:rsid w:val="00A211F7"/>
    <w:rsid w:val="00A43EDD"/>
    <w:rsid w:val="00A46C0C"/>
    <w:rsid w:val="00A513DD"/>
    <w:rsid w:val="00A5451D"/>
    <w:rsid w:val="00A55C83"/>
    <w:rsid w:val="00A57815"/>
    <w:rsid w:val="00A62F82"/>
    <w:rsid w:val="00A62FAD"/>
    <w:rsid w:val="00A70CDC"/>
    <w:rsid w:val="00A7133D"/>
    <w:rsid w:val="00A97155"/>
    <w:rsid w:val="00AB6055"/>
    <w:rsid w:val="00AC2D5B"/>
    <w:rsid w:val="00AD36B2"/>
    <w:rsid w:val="00AF47AE"/>
    <w:rsid w:val="00AF7CA8"/>
    <w:rsid w:val="00B11A9B"/>
    <w:rsid w:val="00B24B2A"/>
    <w:rsid w:val="00B32ABB"/>
    <w:rsid w:val="00B41FD3"/>
    <w:rsid w:val="00B426D3"/>
    <w:rsid w:val="00B431DE"/>
    <w:rsid w:val="00B452C0"/>
    <w:rsid w:val="00B45AD3"/>
    <w:rsid w:val="00B609A0"/>
    <w:rsid w:val="00B70D03"/>
    <w:rsid w:val="00B71D87"/>
    <w:rsid w:val="00B803E7"/>
    <w:rsid w:val="00B82E14"/>
    <w:rsid w:val="00B83E01"/>
    <w:rsid w:val="00B97159"/>
    <w:rsid w:val="00BA4DDE"/>
    <w:rsid w:val="00BC655F"/>
    <w:rsid w:val="00BE1E62"/>
    <w:rsid w:val="00BE2DFA"/>
    <w:rsid w:val="00BF07D1"/>
    <w:rsid w:val="00BF630A"/>
    <w:rsid w:val="00BF7052"/>
    <w:rsid w:val="00C05FAB"/>
    <w:rsid w:val="00C0668D"/>
    <w:rsid w:val="00C334D0"/>
    <w:rsid w:val="00C3674D"/>
    <w:rsid w:val="00C43EDE"/>
    <w:rsid w:val="00C51D2F"/>
    <w:rsid w:val="00C61488"/>
    <w:rsid w:val="00C632E8"/>
    <w:rsid w:val="00C74616"/>
    <w:rsid w:val="00C8330C"/>
    <w:rsid w:val="00CA348A"/>
    <w:rsid w:val="00CA7805"/>
    <w:rsid w:val="00CB2CE6"/>
    <w:rsid w:val="00CB7E2D"/>
    <w:rsid w:val="00CD6C4E"/>
    <w:rsid w:val="00CF08BB"/>
    <w:rsid w:val="00CF1E53"/>
    <w:rsid w:val="00D1105C"/>
    <w:rsid w:val="00D23061"/>
    <w:rsid w:val="00D30E68"/>
    <w:rsid w:val="00D513FD"/>
    <w:rsid w:val="00D57397"/>
    <w:rsid w:val="00D61996"/>
    <w:rsid w:val="00D654CD"/>
    <w:rsid w:val="00D71117"/>
    <w:rsid w:val="00D92D9D"/>
    <w:rsid w:val="00D9415C"/>
    <w:rsid w:val="00DA469E"/>
    <w:rsid w:val="00DB7675"/>
    <w:rsid w:val="00DF4C11"/>
    <w:rsid w:val="00E038E9"/>
    <w:rsid w:val="00E25DCD"/>
    <w:rsid w:val="00E269E1"/>
    <w:rsid w:val="00E45F13"/>
    <w:rsid w:val="00E510BC"/>
    <w:rsid w:val="00E52BA4"/>
    <w:rsid w:val="00E61256"/>
    <w:rsid w:val="00E73CB2"/>
    <w:rsid w:val="00E839BA"/>
    <w:rsid w:val="00E8428A"/>
    <w:rsid w:val="00EA59B8"/>
    <w:rsid w:val="00EA5A01"/>
    <w:rsid w:val="00EC2DF9"/>
    <w:rsid w:val="00ED30BA"/>
    <w:rsid w:val="00EE6E36"/>
    <w:rsid w:val="00F016BC"/>
    <w:rsid w:val="00F0328F"/>
    <w:rsid w:val="00F0660B"/>
    <w:rsid w:val="00F123AE"/>
    <w:rsid w:val="00F16C91"/>
    <w:rsid w:val="00F2769C"/>
    <w:rsid w:val="00F32B93"/>
    <w:rsid w:val="00F5551A"/>
    <w:rsid w:val="00F57212"/>
    <w:rsid w:val="00F73331"/>
    <w:rsid w:val="00F87174"/>
    <w:rsid w:val="00F91D37"/>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C1FD3"/>
  <w15:docId w15:val="{A7A8A6D4-BE6E-40B9-93BA-147A7DCC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2DFA"/>
    <w:rPr>
      <w:spacing w:val="5"/>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B426D3"/>
    <w:pPr>
      <w:keepNext/>
      <w:keepLines/>
      <w:spacing w:before="12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semiHidden/>
    <w:rsid w:val="008F3A5A"/>
    <w:rPr>
      <w:spacing w:val="5"/>
    </w:rPr>
  </w:style>
  <w:style w:type="paragraph" w:styleId="Fuzeile">
    <w:name w:val="footer"/>
    <w:basedOn w:val="Standard"/>
    <w:link w:val="FuzeileZchn"/>
    <w:uiPriority w:val="99"/>
    <w:rsid w:val="007559A6"/>
    <w:rPr>
      <w:spacing w:val="12"/>
      <w:sz w:val="15"/>
    </w:rPr>
  </w:style>
  <w:style w:type="character" w:customStyle="1" w:styleId="FuzeileZchn">
    <w:name w:val="Fußzeile Zchn"/>
    <w:basedOn w:val="Absatz-Standardschriftart"/>
    <w:link w:val="Fuzeile"/>
    <w:uiPriority w:val="99"/>
    <w:rsid w:val="008F3A5A"/>
    <w:rPr>
      <w:spacing w:val="12"/>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semiHidden/>
    <w:qFormat/>
    <w:rsid w:val="00E839BA"/>
    <w:pPr>
      <w:spacing w:after="300" w:line="240" w:lineRule="auto"/>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1"/>
    <w:semiHidden/>
    <w:rsid w:val="00166CEA"/>
    <w:rPr>
      <w:rFonts w:asciiTheme="majorHAnsi" w:eastAsiaTheme="majorEastAsia" w:hAnsiTheme="majorHAnsi" w:cstheme="majorBidi"/>
      <w:spacing w:val="5"/>
      <w:kern w:val="28"/>
      <w:sz w:val="52"/>
      <w:szCs w:val="52"/>
    </w:rPr>
  </w:style>
  <w:style w:type="paragraph" w:customStyle="1" w:styleId="Brieftitel">
    <w:name w:val="Brieftitel"/>
    <w:basedOn w:val="Standard"/>
    <w:link w:val="BrieftitelZchn"/>
    <w:uiPriority w:val="14"/>
    <w:semiHidden/>
    <w:rsid w:val="007559A6"/>
    <w:pPr>
      <w:spacing w:before="1680" w:after="240"/>
      <w:contextualSpacing/>
    </w:pPr>
    <w:rPr>
      <w:rFonts w:ascii="Calibri" w:hAnsi="Calibri"/>
      <w:sz w:val="24"/>
    </w:rPr>
  </w:style>
  <w:style w:type="character" w:customStyle="1" w:styleId="BrieftitelZchn">
    <w:name w:val="Brieftitel Zchn"/>
    <w:basedOn w:val="Absatz-Standardschriftart"/>
    <w:link w:val="Brieftitel"/>
    <w:uiPriority w:val="14"/>
    <w:semiHidden/>
    <w:rsid w:val="00166CEA"/>
    <w:rPr>
      <w:rFonts w:ascii="Calibri" w:hAnsi="Calibri"/>
      <w:spacing w:val="5"/>
      <w:sz w:val="24"/>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763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166CEA"/>
    <w:rPr>
      <w:rFonts w:asciiTheme="majorHAnsi" w:eastAsiaTheme="majorEastAsia" w:hAnsiTheme="majorHAnsi" w:cstheme="majorBidi"/>
      <w:b/>
      <w:spacing w:val="5"/>
      <w:szCs w:val="24"/>
    </w:rPr>
  </w:style>
  <w:style w:type="character" w:customStyle="1" w:styleId="berschrift4Zchn">
    <w:name w:val="Überschrift 4 Zchn"/>
    <w:basedOn w:val="Absatz-Standardschriftart"/>
    <w:link w:val="berschrift4"/>
    <w:uiPriority w:val="9"/>
    <w:semiHidden/>
    <w:rsid w:val="00166CEA"/>
    <w:rPr>
      <w:rFonts w:asciiTheme="majorHAnsi" w:eastAsiaTheme="majorEastAsia" w:hAnsiTheme="majorHAnsi" w:cstheme="majorBidi"/>
      <w:i/>
      <w:iCs/>
      <w:spacing w:val="5"/>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semiHidden/>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2"/>
    <w:semiHidden/>
    <w:rsid w:val="00166CEA"/>
    <w:rPr>
      <w:rFonts w:eastAsiaTheme="minorEastAsia"/>
      <w:color w:val="000000" w:themeColor="text1"/>
      <w:spacing w:val="5"/>
    </w:rPr>
  </w:style>
  <w:style w:type="paragraph" w:styleId="Datum">
    <w:name w:val="Date"/>
    <w:basedOn w:val="Standard"/>
    <w:next w:val="Standard"/>
    <w:link w:val="DatumZchn"/>
    <w:uiPriority w:val="15"/>
    <w:semiHidden/>
    <w:rsid w:val="00C61488"/>
  </w:style>
  <w:style w:type="character" w:customStyle="1" w:styleId="DatumZchn">
    <w:name w:val="Datum Zchn"/>
    <w:basedOn w:val="Absatz-Standardschriftart"/>
    <w:link w:val="Datum"/>
    <w:uiPriority w:val="15"/>
    <w:semiHidden/>
    <w:rsid w:val="008F3A5A"/>
    <w:rPr>
      <w:spacing w:val="5"/>
    </w:rPr>
  </w:style>
  <w:style w:type="paragraph" w:styleId="Funotentext">
    <w:name w:val="footnote text"/>
    <w:basedOn w:val="Standard"/>
    <w:link w:val="FunotentextZchn"/>
    <w:uiPriority w:val="9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7630D4"/>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semiHidden/>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FB657F"/>
    <w:pPr>
      <w:tabs>
        <w:tab w:val="right" w:leader="dot" w:pos="8493"/>
      </w:tabs>
      <w:spacing w:after="100"/>
      <w:ind w:left="567" w:hanging="567"/>
    </w:pPr>
  </w:style>
  <w:style w:type="paragraph" w:styleId="Verzeichnis2">
    <w:name w:val="toc 2"/>
    <w:basedOn w:val="Standard"/>
    <w:next w:val="Standard"/>
    <w:autoRedefine/>
    <w:uiPriority w:val="39"/>
    <w:semiHidden/>
    <w:rsid w:val="00FB657F"/>
    <w:pPr>
      <w:tabs>
        <w:tab w:val="right" w:leader="dot" w:pos="8493"/>
      </w:tabs>
      <w:spacing w:after="100"/>
      <w:ind w:left="1134" w:hanging="567"/>
    </w:pPr>
  </w:style>
  <w:style w:type="paragraph" w:styleId="Verzeichnis3">
    <w:name w:val="toc 3"/>
    <w:basedOn w:val="Standard"/>
    <w:next w:val="Standard"/>
    <w:autoRedefine/>
    <w:uiPriority w:val="39"/>
    <w:semiHidden/>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9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Empfnger">
    <w:name w:val="Empfänger"/>
    <w:basedOn w:val="Standard"/>
    <w:semiHidden/>
    <w:qFormat/>
    <w:rsid w:val="007559A6"/>
    <w:rPr>
      <w:rFonts w:ascii="Calibri" w:hAnsi="Calibri" w:cs="Calibri"/>
    </w:rPr>
  </w:style>
  <w:style w:type="character" w:styleId="Kommentarzeichen">
    <w:name w:val="annotation reference"/>
    <w:basedOn w:val="Absatz-Standardschriftart"/>
    <w:uiPriority w:val="99"/>
    <w:semiHidden/>
    <w:unhideWhenUsed/>
    <w:rsid w:val="00D513FD"/>
    <w:rPr>
      <w:sz w:val="16"/>
      <w:szCs w:val="16"/>
    </w:rPr>
  </w:style>
  <w:style w:type="paragraph" w:styleId="Kommentartext">
    <w:name w:val="annotation text"/>
    <w:basedOn w:val="Standard"/>
    <w:link w:val="KommentartextZchn"/>
    <w:uiPriority w:val="99"/>
    <w:semiHidden/>
    <w:unhideWhenUsed/>
    <w:rsid w:val="00D513FD"/>
    <w:pPr>
      <w:spacing w:line="240" w:lineRule="auto"/>
    </w:pPr>
  </w:style>
  <w:style w:type="character" w:customStyle="1" w:styleId="KommentartextZchn">
    <w:name w:val="Kommentartext Zchn"/>
    <w:basedOn w:val="Absatz-Standardschriftart"/>
    <w:link w:val="Kommentartext"/>
    <w:uiPriority w:val="99"/>
    <w:semiHidden/>
    <w:rsid w:val="00D513FD"/>
    <w:rPr>
      <w:spacing w:val="5"/>
    </w:rPr>
  </w:style>
  <w:style w:type="paragraph" w:styleId="Kommentarthema">
    <w:name w:val="annotation subject"/>
    <w:basedOn w:val="Kommentartext"/>
    <w:next w:val="Kommentartext"/>
    <w:link w:val="KommentarthemaZchn"/>
    <w:uiPriority w:val="99"/>
    <w:semiHidden/>
    <w:unhideWhenUsed/>
    <w:rsid w:val="00D513FD"/>
    <w:rPr>
      <w:b/>
      <w:bCs/>
    </w:rPr>
  </w:style>
  <w:style w:type="character" w:customStyle="1" w:styleId="KommentarthemaZchn">
    <w:name w:val="Kommentarthema Zchn"/>
    <w:basedOn w:val="KommentartextZchn"/>
    <w:link w:val="Kommentarthema"/>
    <w:uiPriority w:val="99"/>
    <w:semiHidden/>
    <w:rsid w:val="00D513FD"/>
    <w:rPr>
      <w:b/>
      <w:bCs/>
      <w:spacing w:val="5"/>
    </w:rPr>
  </w:style>
  <w:style w:type="character" w:customStyle="1" w:styleId="NichtaufgelsteErwhnung1">
    <w:name w:val="Nicht aufgelöste Erwähnung1"/>
    <w:basedOn w:val="Absatz-Standardschriftart"/>
    <w:uiPriority w:val="99"/>
    <w:semiHidden/>
    <w:unhideWhenUsed/>
    <w:rsid w:val="00AB6055"/>
    <w:rPr>
      <w:color w:val="605E5C"/>
      <w:shd w:val="clear" w:color="auto" w:fill="E1DFDD"/>
    </w:rPr>
  </w:style>
  <w:style w:type="character" w:styleId="NichtaufgelsteErwhnung">
    <w:name w:val="Unresolved Mention"/>
    <w:basedOn w:val="Absatz-Standardschriftart"/>
    <w:uiPriority w:val="99"/>
    <w:semiHidden/>
    <w:unhideWhenUsed/>
    <w:rsid w:val="00B97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oja.ch/Downloadcenter&amp;category=20" TargetMode="External"/><Relationship Id="rId18" Type="http://schemas.openxmlformats.org/officeDocument/2006/relationships/hyperlink" Target="https://www.voja.ch/Kinder-und-Jugendpolitik/FKJV" TargetMode="External"/><Relationship Id="rId26" Type="http://schemas.openxmlformats.org/officeDocument/2006/relationships/hyperlink" Target="https://www.voja.ch/Downloadcenter&amp;category=20" TargetMode="External"/><Relationship Id="rId3" Type="http://schemas.openxmlformats.org/officeDocument/2006/relationships/styles" Target="styles.xml"/><Relationship Id="rId21" Type="http://schemas.openxmlformats.org/officeDocument/2006/relationships/hyperlink" Target="https://www.voja.ch/Downloadcenter&amp;category=20" TargetMode="External"/><Relationship Id="rId7" Type="http://schemas.openxmlformats.org/officeDocument/2006/relationships/endnotes" Target="endnotes.xml"/><Relationship Id="rId12" Type="http://schemas.openxmlformats.org/officeDocument/2006/relationships/hyperlink" Target="https://www.voja.ch/Downloadcenter&amp;category=20" TargetMode="External"/><Relationship Id="rId17" Type="http://schemas.openxmlformats.org/officeDocument/2006/relationships/hyperlink" Target="https://www.voja.ch/images/MediaDir/IssueExtremismus_Verbandvoja_Layout.pdf" TargetMode="External"/><Relationship Id="rId25" Type="http://schemas.openxmlformats.org/officeDocument/2006/relationships/hyperlink" Target="https://www.voja.ch/Downloadcenter?category=1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oja.ch/Kinder-und-Jugendpolitik/FKJV" TargetMode="External"/><Relationship Id="rId20" Type="http://schemas.openxmlformats.org/officeDocument/2006/relationships/hyperlink" Target="https://www.voja.ch/Downloadcenter&amp;category=20" TargetMode="External"/><Relationship Id="rId29" Type="http://schemas.openxmlformats.org/officeDocument/2006/relationships/hyperlink" Target="https://www.voja.ch/Downloadcenter&amp;category=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ja.ch/Downloadcenter&amp;category=20" TargetMode="External"/><Relationship Id="rId24" Type="http://schemas.openxmlformats.org/officeDocument/2006/relationships/hyperlink" Target="https://www.voja.ch/Downloadcenter&amp;category=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oja.ch/Downloadcenter&amp;category=20" TargetMode="External"/><Relationship Id="rId23" Type="http://schemas.openxmlformats.org/officeDocument/2006/relationships/hyperlink" Target="https://www.voja.ch/Downloadcenter&amp;category=20" TargetMode="External"/><Relationship Id="rId28" Type="http://schemas.openxmlformats.org/officeDocument/2006/relationships/hyperlink" Target="https://www.voja.ch/Downloadcenter&amp;category=20" TargetMode="External"/><Relationship Id="rId10" Type="http://schemas.openxmlformats.org/officeDocument/2006/relationships/hyperlink" Target="https://www.voja.ch/Downloadcenter&amp;category=20" TargetMode="External"/><Relationship Id="rId19" Type="http://schemas.openxmlformats.org/officeDocument/2006/relationships/hyperlink" Target="https://www.voja.ch/images/MediaDir/IssueExtremismus_Verbandvoja_Layout.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oja.ch/Downloadcenter&amp;category=20" TargetMode="External"/><Relationship Id="rId14" Type="http://schemas.openxmlformats.org/officeDocument/2006/relationships/hyperlink" Target="https://www.voja.ch/Downloadcenter&amp;category=20" TargetMode="External"/><Relationship Id="rId22" Type="http://schemas.openxmlformats.org/officeDocument/2006/relationships/hyperlink" Target="https://www.voja.ch/Downloadcenter&amp;category=20" TargetMode="External"/><Relationship Id="rId27" Type="http://schemas.openxmlformats.org/officeDocument/2006/relationships/hyperlink" Target="https://www.voja.ch/Downloadcenter?category=17" TargetMode="External"/><Relationship Id="rId30" Type="http://schemas.openxmlformats.org/officeDocument/2006/relationships/footer" Target="footer1.xml"/><Relationship Id="rId8" Type="http://schemas.openxmlformats.org/officeDocument/2006/relationships/hyperlink" Target="https://www.voja.ch/Downloadcenter&amp;category=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jab\OneDrive%20-%20voja\&#214;ffentlichkeitsarbeit\CD%20voja\Handbuch%20+%20Vorlagen\Vorlagen\Vorlagen_neu_2020\Brief_voja.dotx" TargetMode="External"/></Relationships>
</file>

<file path=word/theme/theme1.xml><?xml version="1.0" encoding="utf-8"?>
<a:theme xmlns:a="http://schemas.openxmlformats.org/drawingml/2006/main" name="Larissa-Design">
  <a:themeElements>
    <a:clrScheme name="voja">
      <a:dk1>
        <a:sysClr val="windowText" lastClr="000000"/>
      </a:dk1>
      <a:lt1>
        <a:sysClr val="window" lastClr="FFFFFF"/>
      </a:lt1>
      <a:dk2>
        <a:srgbClr val="7F7F7F"/>
      </a:dk2>
      <a:lt2>
        <a:srgbClr val="F2F2F2"/>
      </a:lt2>
      <a:accent1>
        <a:srgbClr val="183254"/>
      </a:accent1>
      <a:accent2>
        <a:srgbClr val="E7E35A"/>
      </a:accent2>
      <a:accent3>
        <a:srgbClr val="E78D5B"/>
      </a:accent3>
      <a:accent4>
        <a:srgbClr val="B23892"/>
      </a:accent4>
      <a:accent5>
        <a:srgbClr val="806BD7"/>
      </a:accent5>
      <a:accent6>
        <a:srgbClr val="2FAB3E"/>
      </a:accent6>
      <a:hlink>
        <a:srgbClr val="000000"/>
      </a:hlink>
      <a:folHlink>
        <a:srgbClr val="000000"/>
      </a:folHlink>
    </a:clrScheme>
    <a:fontScheme name="Benutzerdefiniert 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D56E49D-2D71-4B61-85FD-11A499794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Brief_voja</Template>
  <TotalTime>0</TotalTime>
  <Pages>9</Pages>
  <Words>135</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vojab</dc:creator>
  <cp:lastModifiedBy>Stefanie Hollop</cp:lastModifiedBy>
  <cp:revision>14</cp:revision>
  <cp:lastPrinted>2016-12-09T10:10:00Z</cp:lastPrinted>
  <dcterms:created xsi:type="dcterms:W3CDTF">2021-04-29T15:23:00Z</dcterms:created>
  <dcterms:modified xsi:type="dcterms:W3CDTF">2022-06-02T11:52:00Z</dcterms:modified>
</cp:coreProperties>
</file>